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80" w:lineRule="atLeast"/>
        <w:ind w:firstLine="480"/>
        <w:jc w:val="center"/>
        <w:rPr>
          <w:rFonts w:ascii="微软雅黑" w:hAnsi="微软雅黑" w:eastAsia="微软雅黑" w:cs="微软雅黑"/>
          <w:color w:val="444444"/>
          <w:sz w:val="27"/>
          <w:szCs w:val="27"/>
        </w:rPr>
      </w:pPr>
      <w:r>
        <w:rPr>
          <w:rFonts w:hint="eastAsia" w:ascii="微软雅黑" w:hAnsi="微软雅黑" w:eastAsia="微软雅黑" w:cs="微软雅黑"/>
          <w:color w:val="999999"/>
          <w:sz w:val="16"/>
          <w:szCs w:val="16"/>
          <w:shd w:val="clear" w:color="auto" w:fill="FFFFFF"/>
        </w:rPr>
        <w:t xml:space="preserve">  </w:t>
      </w:r>
    </w:p>
    <w:p>
      <w:pPr>
        <w:pStyle w:val="6"/>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采购项目编号：YNCG 院内询价  2024 （010）</w:t>
      </w:r>
    </w:p>
    <w:p>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 </w:t>
      </w:r>
    </w:p>
    <w:p>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6"/>
        <w:widowControl/>
        <w:shd w:val="clear" w:color="auto" w:fill="FFFFFF"/>
        <w:spacing w:beforeAutospacing="0" w:afterAutospacing="0" w:line="480" w:lineRule="atLeast"/>
        <w:ind w:firstLine="57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pPr>
        <w:pStyle w:val="6"/>
        <w:widowControl/>
        <w:shd w:val="clear" w:color="auto" w:fill="FFFFFF"/>
        <w:spacing w:beforeAutospacing="0" w:afterAutospacing="0" w:line="480" w:lineRule="atLeast"/>
        <w:ind w:firstLine="281" w:firstLineChars="100"/>
        <w:jc w:val="both"/>
        <w:rPr>
          <w:rFonts w:ascii="宋体" w:hAnsi="宋体" w:eastAsia="宋体" w:cs="宋体"/>
          <w:b/>
          <w:color w:val="444444"/>
          <w:sz w:val="28"/>
          <w:szCs w:val="28"/>
          <w:shd w:val="clear" w:color="auto" w:fill="FFFFFF"/>
        </w:rPr>
      </w:pPr>
      <w:r>
        <w:rPr>
          <w:rFonts w:hint="eastAsia" w:ascii="宋体" w:hAnsi="宋体" w:eastAsia="宋体" w:cs="宋体"/>
          <w:b/>
          <w:color w:val="444444"/>
          <w:sz w:val="28"/>
          <w:szCs w:val="28"/>
          <w:shd w:val="clear" w:color="auto" w:fill="FFFFFF"/>
        </w:rPr>
        <w:t>采购项目名称：监控室录像机组、电梯钢丝绳、矿物净水机（第二次）采购</w:t>
      </w:r>
    </w:p>
    <w:p>
      <w:pPr>
        <w:pStyle w:val="6"/>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 </w:t>
      </w:r>
    </w:p>
    <w:p>
      <w:pPr>
        <w:pStyle w:val="6"/>
        <w:widowControl/>
        <w:shd w:val="clear" w:color="auto" w:fill="FFFFFF"/>
        <w:spacing w:beforeAutospacing="0" w:afterAutospacing="0" w:line="480" w:lineRule="atLeast"/>
        <w:ind w:firstLine="1530"/>
        <w:jc w:val="center"/>
        <w:rPr>
          <w:rFonts w:ascii="微软雅黑" w:hAnsi="微软雅黑" w:eastAsia="微软雅黑" w:cs="微软雅黑"/>
          <w:color w:val="444444"/>
          <w:sz w:val="27"/>
          <w:szCs w:val="27"/>
        </w:rPr>
      </w:pPr>
      <w:r>
        <w:rPr>
          <w:rFonts w:hint="eastAsia" w:ascii="微软雅黑" w:hAnsi="微软雅黑" w:eastAsia="微软雅黑" w:cs="微软雅黑"/>
          <w:color w:val="444444"/>
          <w:sz w:val="27"/>
          <w:szCs w:val="27"/>
          <w:shd w:val="clear" w:color="auto" w:fill="FFFFFF"/>
        </w:rPr>
        <w:t> </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6"/>
        <w:widowControl/>
        <w:shd w:val="clear" w:color="auto" w:fill="FFFFFF"/>
        <w:spacing w:beforeAutospacing="0" w:afterAutospacing="0" w:line="480" w:lineRule="atLeast"/>
        <w:ind w:firstLine="2289" w:firstLineChars="300"/>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询价文件</w:t>
      </w:r>
    </w:p>
    <w:p>
      <w:pPr>
        <w:pStyle w:val="6"/>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r>
        <w:rPr>
          <w:rFonts w:hint="eastAsia" w:ascii="宋体" w:hAnsi="宋体" w:eastAsia="宋体" w:cs="宋体"/>
          <w:b/>
          <w:color w:val="444444"/>
          <w:spacing w:val="60"/>
          <w:sz w:val="31"/>
          <w:szCs w:val="31"/>
          <w:shd w:val="clear" w:color="auto" w:fill="FFFFFF"/>
        </w:rPr>
        <w:t> </w:t>
      </w:r>
    </w:p>
    <w:p>
      <w:pPr>
        <w:pStyle w:val="6"/>
        <w:widowControl/>
        <w:shd w:val="clear" w:color="auto" w:fill="FFFFFF"/>
        <w:spacing w:beforeAutospacing="0" w:afterAutospacing="0" w:line="480" w:lineRule="atLeast"/>
        <w:ind w:firstLine="630"/>
        <w:jc w:val="center"/>
        <w:rPr>
          <w:rFonts w:ascii="宋体" w:hAnsi="宋体" w:eastAsia="宋体" w:cs="宋体"/>
          <w:b/>
          <w:color w:val="444444"/>
          <w:spacing w:val="60"/>
          <w:sz w:val="31"/>
          <w:szCs w:val="31"/>
          <w:shd w:val="clear" w:color="auto" w:fill="FFFFFF"/>
        </w:rPr>
      </w:pPr>
    </w:p>
    <w:p>
      <w:pPr>
        <w:pStyle w:val="6"/>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p>
    <w:p>
      <w:pPr>
        <w:pStyle w:val="6"/>
        <w:widowControl/>
        <w:shd w:val="clear" w:color="auto" w:fill="FFFFFF"/>
        <w:spacing w:beforeAutospacing="0" w:afterAutospacing="0" w:line="480" w:lineRule="atLeast"/>
        <w:ind w:firstLine="630"/>
        <w:jc w:val="center"/>
        <w:rPr>
          <w:rFonts w:ascii="微软雅黑" w:hAnsi="微软雅黑" w:eastAsia="微软雅黑" w:cs="微软雅黑"/>
          <w:color w:val="444444"/>
          <w:sz w:val="27"/>
          <w:szCs w:val="27"/>
        </w:rPr>
      </w:pPr>
      <w:r>
        <w:rPr>
          <w:rFonts w:hint="eastAsia" w:ascii="宋体" w:hAnsi="宋体" w:eastAsia="宋体" w:cs="宋体"/>
          <w:b/>
          <w:color w:val="444444"/>
          <w:spacing w:val="60"/>
          <w:sz w:val="31"/>
          <w:szCs w:val="31"/>
          <w:shd w:val="clear" w:color="auto" w:fill="FFFFFF"/>
        </w:rPr>
        <w:t> </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r>
        <w:rPr>
          <w:rFonts w:ascii="Times New Roman" w:hAnsi="Times New Roman" w:eastAsia="微软雅黑"/>
          <w:color w:val="444444"/>
          <w:sz w:val="16"/>
          <w:szCs w:val="16"/>
          <w:shd w:val="clear" w:color="auto" w:fill="FFFFFF"/>
        </w:rPr>
        <w:t> </w:t>
      </w:r>
    </w:p>
    <w:p>
      <w:pPr>
        <w:pStyle w:val="6"/>
        <w:widowControl/>
        <w:shd w:val="clear" w:color="auto" w:fill="FFFFFF"/>
        <w:spacing w:beforeAutospacing="0" w:afterAutospacing="0" w:line="480" w:lineRule="atLeast"/>
        <w:ind w:firstLine="2031" w:firstLineChars="471"/>
        <w:jc w:val="both"/>
        <w:rPr>
          <w:rFonts w:ascii="宋体" w:hAnsi="宋体" w:eastAsia="宋体" w:cs="宋体"/>
          <w:b/>
          <w:color w:val="444444"/>
          <w:sz w:val="28"/>
          <w:szCs w:val="28"/>
          <w:shd w:val="clear" w:color="auto" w:fill="FFFFFF"/>
        </w:rPr>
      </w:pPr>
      <w:r>
        <w:rPr>
          <w:rFonts w:hint="eastAsia" w:ascii="宋体" w:hAnsi="宋体" w:eastAsia="宋体" w:cs="宋体"/>
          <w:b/>
          <w:color w:val="444444"/>
          <w:spacing w:val="60"/>
          <w:sz w:val="31"/>
          <w:szCs w:val="31"/>
          <w:shd w:val="clear" w:color="auto" w:fill="FFFFFF"/>
        </w:rPr>
        <w:t>盐亭县人民医院 </w:t>
      </w:r>
      <w:r>
        <w:rPr>
          <w:rFonts w:hint="eastAsia" w:ascii="宋体" w:hAnsi="宋体" w:eastAsia="宋体" w:cs="宋体"/>
          <w:b/>
          <w:color w:val="444444"/>
          <w:sz w:val="28"/>
          <w:szCs w:val="28"/>
          <w:shd w:val="clear" w:color="auto" w:fill="FFFFFF"/>
        </w:rPr>
        <w:t>编制</w:t>
      </w:r>
    </w:p>
    <w:p>
      <w:pPr>
        <w:pStyle w:val="6"/>
        <w:widowControl/>
        <w:shd w:val="clear" w:color="auto" w:fill="FFFFFF"/>
        <w:spacing w:beforeAutospacing="0" w:afterAutospacing="0" w:line="480" w:lineRule="atLeast"/>
        <w:ind w:firstLine="2729" w:firstLineChars="9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中国·四川·绵阳</w:t>
      </w:r>
    </w:p>
    <w:p>
      <w:pPr>
        <w:pStyle w:val="6"/>
        <w:widowControl/>
        <w:shd w:val="clear" w:color="auto" w:fill="FFFFFF"/>
        <w:spacing w:beforeAutospacing="0" w:afterAutospacing="0" w:line="480" w:lineRule="atLeast"/>
        <w:ind w:firstLine="3292" w:firstLineChars="11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2024年4月</w:t>
      </w:r>
    </w:p>
    <w:p>
      <w:pPr>
        <w:pStyle w:val="6"/>
        <w:widowControl/>
        <w:shd w:val="clear" w:color="auto" w:fill="FFFFFF"/>
        <w:spacing w:beforeAutospacing="0" w:afterAutospacing="0" w:line="480" w:lineRule="atLeast"/>
        <w:ind w:firstLine="480"/>
        <w:rPr>
          <w:rFonts w:ascii="仿宋_GB2312" w:hAnsi="微软雅黑" w:eastAsia="仿宋_GB2312" w:cs="仿宋_GB2312"/>
          <w:color w:val="444444"/>
          <w:shd w:val="clear" w:color="auto" w:fill="FFFFFF"/>
        </w:rPr>
      </w:pPr>
      <w:r>
        <w:rPr>
          <w:rFonts w:ascii="仿宋_GB2312" w:hAnsi="微软雅黑" w:eastAsia="仿宋_GB2312" w:cs="仿宋_GB2312"/>
          <w:color w:val="444444"/>
          <w:shd w:val="clear" w:color="auto" w:fill="FFFFFF"/>
        </w:rPr>
        <w:t> </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p>
    <w:p>
      <w:pPr>
        <w:pStyle w:val="6"/>
        <w:widowControl/>
        <w:shd w:val="clear" w:color="auto" w:fill="FFFFFF"/>
        <w:spacing w:beforeAutospacing="0" w:afterAutospacing="0" w:line="480" w:lineRule="atLeast"/>
        <w:ind w:firstLine="560" w:firstLineChars="200"/>
        <w:jc w:val="both"/>
        <w:rPr>
          <w:rFonts w:ascii="仿宋_GB2312" w:hAnsi="微软雅黑" w:eastAsia="仿宋_GB2312" w:cs="微软雅黑"/>
          <w:color w:val="444444"/>
          <w:sz w:val="28"/>
          <w:szCs w:val="28"/>
        </w:rPr>
      </w:pPr>
      <w:r>
        <w:rPr>
          <w:rFonts w:hint="eastAsia" w:ascii="仿宋_GB2312" w:hAnsi="微软雅黑" w:eastAsia="仿宋_GB2312" w:cs="仿宋_GB2312"/>
          <w:color w:val="444444"/>
          <w:sz w:val="28"/>
          <w:szCs w:val="28"/>
          <w:shd w:val="clear" w:color="auto" w:fill="FFFFFF"/>
        </w:rPr>
        <w:t>因医院业务开展需要，经医院院长办公会、党委会研究决定，拟对监控室录像机组、电梯钢丝绳、矿物净水机（第二次）进行采购，欢迎符合相应要求的潜在供应商参与竞争，具体事项如下：</w:t>
      </w:r>
    </w:p>
    <w:p>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一、采购项目内容</w:t>
      </w:r>
    </w:p>
    <w:p>
      <w:pPr>
        <w:pStyle w:val="6"/>
        <w:widowControl/>
        <w:shd w:val="clear" w:color="auto" w:fill="FFFFFF"/>
        <w:spacing w:beforeAutospacing="0" w:afterAutospacing="0" w:line="480" w:lineRule="atLeast"/>
        <w:ind w:firstLine="560" w:firstLineChars="200"/>
        <w:jc w:val="both"/>
        <w:rPr>
          <w:rFonts w:ascii="宋体" w:hAnsi="宋体" w:eastAsia="宋体"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1.项目名称：</w:t>
      </w:r>
      <w:r>
        <w:rPr>
          <w:rFonts w:hint="eastAsia" w:ascii="宋体" w:hAnsi="宋体" w:eastAsia="宋体" w:cs="宋体"/>
          <w:b/>
          <w:color w:val="444444"/>
          <w:sz w:val="28"/>
          <w:szCs w:val="28"/>
          <w:shd w:val="clear" w:color="auto" w:fill="FFFFFF"/>
        </w:rPr>
        <w:t>监控室录像机组、电梯钢丝绳、矿物净水机（第二次）采购</w:t>
      </w:r>
      <w:r>
        <w:rPr>
          <w:rFonts w:hint="eastAsia" w:ascii="仿宋_GB2312" w:hAnsi="宋体" w:eastAsia="仿宋_GB2312" w:cs="宋体"/>
          <w:b/>
          <w:color w:val="444444"/>
          <w:sz w:val="28"/>
          <w:szCs w:val="28"/>
          <w:shd w:val="clear" w:color="auto" w:fill="FFFFFF"/>
        </w:rPr>
        <w:t>；</w:t>
      </w:r>
    </w:p>
    <w:p>
      <w:pPr>
        <w:pStyle w:val="6"/>
        <w:widowControl/>
        <w:shd w:val="clear" w:color="auto" w:fill="FFFFFF"/>
        <w:spacing w:beforeAutospacing="0" w:afterAutospacing="0" w:line="480" w:lineRule="atLeast"/>
        <w:ind w:firstLine="560" w:firstLineChars="200"/>
        <w:rPr>
          <w:rFonts w:ascii="仿宋_GB2312" w:hAnsi="宋体" w:eastAsia="仿宋_GB2312"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2.项目编号：</w:t>
      </w:r>
      <w:r>
        <w:rPr>
          <w:rFonts w:hint="eastAsia" w:ascii="仿宋_GB2312" w:hAnsi="宋体" w:eastAsia="仿宋_GB2312" w:cs="宋体"/>
          <w:b/>
          <w:color w:val="444444"/>
          <w:sz w:val="28"/>
          <w:szCs w:val="28"/>
          <w:shd w:val="clear" w:color="auto" w:fill="FFFFFF"/>
        </w:rPr>
        <w:t>YNCG 院内询价  2024 （010）；</w:t>
      </w:r>
    </w:p>
    <w:p>
      <w:pPr>
        <w:widowControl/>
        <w:shd w:val="clear" w:color="auto" w:fill="FFFFFF"/>
        <w:spacing w:line="360" w:lineRule="atLeast"/>
        <w:ind w:firstLine="560" w:firstLineChars="20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3.采购项目及控制价：</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包1监控室录像机组采购：采购控制价78600.00元；</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包2电梯钢丝绳采购：采购控制价34000.00元；</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包3矿物净水机（第二次）采购：采购控制价40000.00元。</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4.采购方式：院内询价方式；</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5.评定方式：满足资格条件者，价低者为成交人。</w:t>
      </w:r>
    </w:p>
    <w:p>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二、潜在供应商所需资料（所提供资料需要加盖单位印章）</w:t>
      </w:r>
    </w:p>
    <w:p>
      <w:pPr>
        <w:pStyle w:val="6"/>
        <w:widowControl/>
        <w:shd w:val="clear" w:color="auto" w:fill="FFFFFF"/>
        <w:spacing w:before="180"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1.具有独立承担民事责任的能力</w:t>
      </w:r>
      <w:r>
        <w:rPr>
          <w:rFonts w:hint="eastAsia" w:ascii="仿宋_GB2312" w:hAnsi="微软雅黑" w:eastAsia="仿宋_GB2312" w:cs="仿宋_GB2312"/>
          <w:color w:val="444444"/>
          <w:sz w:val="28"/>
          <w:szCs w:val="28"/>
          <w:shd w:val="clear" w:color="auto" w:fill="FFFFFF"/>
        </w:rPr>
        <w:t>，即</w:t>
      </w:r>
      <w:r>
        <w:rPr>
          <w:rFonts w:ascii="仿宋_GB2312" w:hAnsi="微软雅黑" w:eastAsia="仿宋_GB2312" w:cs="仿宋_GB2312"/>
          <w:color w:val="444444"/>
          <w:sz w:val="28"/>
          <w:szCs w:val="28"/>
          <w:shd w:val="clear" w:color="auto" w:fill="FFFFFF"/>
        </w:rPr>
        <w:t>提供营业执照、税务登记证、组织机构代码证（副本复印件），或三证合一副本复印件；</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2.法定代表人身份证复印件；</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3.法定代表人授权书、被授权人身份证复印件（法定代表人本人参与</w:t>
      </w:r>
      <w:r>
        <w:rPr>
          <w:rFonts w:hint="eastAsia" w:ascii="仿宋_GB2312" w:hAnsi="微软雅黑" w:eastAsia="仿宋_GB2312" w:cs="仿宋_GB2312"/>
          <w:color w:val="444444"/>
          <w:sz w:val="28"/>
          <w:szCs w:val="28"/>
          <w:shd w:val="clear" w:color="auto" w:fill="FFFFFF"/>
        </w:rPr>
        <w:t>可</w:t>
      </w:r>
      <w:r>
        <w:rPr>
          <w:rFonts w:ascii="仿宋_GB2312" w:hAnsi="微软雅黑" w:eastAsia="仿宋_GB2312" w:cs="仿宋_GB2312"/>
          <w:color w:val="444444"/>
          <w:sz w:val="28"/>
          <w:szCs w:val="28"/>
          <w:shd w:val="clear" w:color="auto" w:fill="FFFFFF"/>
        </w:rPr>
        <w:t>不提供）；</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4.具有履行合同所必须的设备和专业技术能力的承诺（格式自拟）；</w:t>
      </w:r>
    </w:p>
    <w:p>
      <w:pPr>
        <w:pStyle w:val="6"/>
        <w:widowControl/>
        <w:shd w:val="clear" w:color="auto" w:fill="FFFFFF"/>
        <w:spacing w:beforeAutospacing="0" w:afterAutospacing="0" w:line="480" w:lineRule="atLeast"/>
        <w:ind w:firstLine="48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w:t>
      </w:r>
      <w:r>
        <w:rPr>
          <w:rFonts w:ascii="仿宋_GB2312" w:hAnsi="微软雅黑" w:eastAsia="仿宋_GB2312" w:cs="仿宋_GB2312"/>
          <w:color w:val="444444"/>
          <w:sz w:val="28"/>
          <w:szCs w:val="28"/>
          <w:shd w:val="clear" w:color="auto" w:fill="FFFFFF"/>
        </w:rPr>
        <w:t>.参加本次采购活动前三年内，在经营活动中没有重大违法记录的承诺（格式自拟）</w:t>
      </w:r>
      <w:r>
        <w:rPr>
          <w:rFonts w:hint="eastAsia" w:ascii="仿宋_GB2312" w:hAnsi="微软雅黑" w:eastAsia="仿宋_GB2312" w:cs="仿宋_GB2312"/>
          <w:color w:val="444444"/>
          <w:sz w:val="28"/>
          <w:szCs w:val="28"/>
          <w:shd w:val="clear" w:color="auto" w:fill="FFFFFF"/>
        </w:rPr>
        <w:t>；</w:t>
      </w:r>
    </w:p>
    <w:p>
      <w:pPr>
        <w:pStyle w:val="6"/>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hint="eastAsia" w:ascii="仿宋_GB2312" w:hAnsi="微软雅黑" w:eastAsia="仿宋_GB2312" w:cs="仿宋_GB2312"/>
          <w:b/>
          <w:color w:val="444444"/>
          <w:sz w:val="28"/>
          <w:szCs w:val="28"/>
          <w:shd w:val="clear" w:color="auto" w:fill="FFFFFF"/>
        </w:rPr>
        <w:t>询价文件（正本一份，副本二份，需密封胶装成册带封面，不接受活页资料）</w:t>
      </w:r>
    </w:p>
    <w:p>
      <w:pPr>
        <w:pStyle w:val="6"/>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ascii="仿宋_GB2312" w:hAnsi="微软雅黑" w:eastAsia="仿宋_GB2312" w:cs="仿宋_GB2312"/>
          <w:color w:val="444444"/>
          <w:sz w:val="30"/>
          <w:szCs w:val="30"/>
          <w:shd w:val="clear" w:color="auto" w:fill="FFFFFF"/>
        </w:rPr>
        <w:t>说明：上述资料</w:t>
      </w:r>
      <w:r>
        <w:rPr>
          <w:rFonts w:hint="eastAsia" w:ascii="仿宋_GB2312" w:hAnsi="微软雅黑" w:eastAsia="仿宋_GB2312" w:cs="仿宋_GB2312"/>
          <w:color w:val="444444"/>
          <w:sz w:val="30"/>
          <w:szCs w:val="30"/>
          <w:shd w:val="clear" w:color="auto" w:fill="FFFFFF"/>
        </w:rPr>
        <w:t>按包1至包3分别准备资料，</w:t>
      </w:r>
      <w:r>
        <w:rPr>
          <w:rFonts w:ascii="仿宋_GB2312" w:hAnsi="微软雅黑" w:eastAsia="仿宋_GB2312" w:cs="仿宋_GB2312"/>
          <w:color w:val="444444"/>
          <w:sz w:val="30"/>
          <w:szCs w:val="30"/>
          <w:shd w:val="clear" w:color="auto" w:fill="FFFFFF"/>
        </w:rPr>
        <w:t>现场</w:t>
      </w:r>
      <w:r>
        <w:rPr>
          <w:rFonts w:hint="eastAsia" w:ascii="仿宋_GB2312" w:hAnsi="微软雅黑" w:eastAsia="仿宋_GB2312" w:cs="仿宋_GB2312"/>
          <w:color w:val="444444"/>
          <w:sz w:val="30"/>
          <w:szCs w:val="30"/>
          <w:shd w:val="clear" w:color="auto" w:fill="FFFFFF"/>
        </w:rPr>
        <w:t>密封</w:t>
      </w:r>
      <w:r>
        <w:rPr>
          <w:rFonts w:ascii="仿宋_GB2312" w:hAnsi="微软雅黑" w:eastAsia="仿宋_GB2312" w:cs="仿宋_GB2312"/>
          <w:color w:val="444444"/>
          <w:sz w:val="30"/>
          <w:szCs w:val="30"/>
          <w:shd w:val="clear" w:color="auto" w:fill="FFFFFF"/>
        </w:rPr>
        <w:t>提供</w:t>
      </w:r>
      <w:r>
        <w:rPr>
          <w:rFonts w:hint="eastAsia" w:ascii="仿宋_GB2312" w:hAnsi="微软雅黑" w:eastAsia="仿宋_GB2312" w:cs="仿宋_GB2312"/>
          <w:color w:val="444444"/>
          <w:sz w:val="30"/>
          <w:szCs w:val="30"/>
          <w:shd w:val="clear" w:color="auto" w:fill="FFFFFF"/>
        </w:rPr>
        <w:t>。</w:t>
      </w:r>
    </w:p>
    <w:p>
      <w:pPr>
        <w:widowControl/>
        <w:numPr>
          <w:ilvl w:val="0"/>
          <w:numId w:val="1"/>
        </w:numPr>
        <w:spacing w:before="225" w:line="360" w:lineRule="auto"/>
        <w:jc w:val="left"/>
        <w:rPr>
          <w:rFonts w:ascii="仿宋_GB2312" w:hAnsi="仿宋" w:eastAsia="仿宋_GB2312" w:cs="仿宋"/>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主要项目及参数:</w:t>
      </w:r>
    </w:p>
    <w:p>
      <w:pPr>
        <w:pStyle w:val="5"/>
        <w:rPr>
          <w:rFonts w:hint="eastAsia" w:ascii="仿宋_GB2312" w:hAnsi="微软雅黑" w:eastAsia="仿宋_GB2312" w:cs="仿宋_GB2312"/>
          <w:b/>
          <w:color w:val="444444"/>
          <w:sz w:val="28"/>
          <w:szCs w:val="28"/>
          <w:shd w:val="clear" w:color="auto" w:fill="FFFFFF"/>
          <w:lang w:eastAsia="zh-CN"/>
        </w:rPr>
      </w:pPr>
      <w:r>
        <w:rPr>
          <w:rFonts w:hint="eastAsia" w:ascii="仿宋_GB2312" w:hAnsi="微软雅黑" w:eastAsia="仿宋_GB2312" w:cs="仿宋_GB2312"/>
          <w:b/>
          <w:color w:val="444444"/>
          <w:sz w:val="28"/>
          <w:szCs w:val="28"/>
          <w:shd w:val="clear" w:color="auto" w:fill="FFFFFF"/>
          <w:lang w:eastAsia="zh-CN"/>
        </w:rPr>
        <w:t>包1：监控室录像机组采购</w:t>
      </w:r>
    </w:p>
    <w:p>
      <w:r>
        <w:rPr>
          <w:rFonts w:hint="eastAsia" w:ascii="仿宋" w:hAnsi="仿宋" w:eastAsia="仿宋" w:cs="仿宋"/>
          <w:b/>
          <w:bCs/>
          <w:kern w:val="0"/>
          <w:sz w:val="28"/>
          <w:szCs w:val="28"/>
          <w:lang w:val="en-US" w:eastAsia="zh-CN" w:bidi="ar-SA"/>
        </w:rPr>
        <w:t>1、采购物品：</w:t>
      </w:r>
      <w:r>
        <w:rPr>
          <w:rFonts w:hint="eastAsia" w:ascii="仿宋" w:hAnsi="仿宋" w:eastAsia="仿宋" w:cs="仿宋"/>
          <w:kern w:val="0"/>
          <w:sz w:val="28"/>
          <w:szCs w:val="28"/>
          <w:lang w:val="en-US" w:eastAsia="zh-Hans" w:bidi="ar-SA"/>
        </w:rPr>
        <w:t>监控室4号、6号录像机组</w:t>
      </w:r>
    </w:p>
    <w:p>
      <w:pPr>
        <w:pStyle w:val="19"/>
        <w:jc w:val="both"/>
        <w:rPr>
          <w:rFonts w:hint="default" w:ascii="仿宋" w:hAnsi="仿宋" w:eastAsia="仿宋" w:cs="仿宋"/>
          <w:b/>
          <w:bCs/>
          <w:sz w:val="28"/>
          <w:szCs w:val="28"/>
        </w:rPr>
      </w:pPr>
      <w:r>
        <w:rPr>
          <w:rFonts w:hint="eastAsia" w:ascii="仿宋" w:hAnsi="仿宋" w:eastAsia="仿宋" w:cs="仿宋"/>
          <w:b/>
          <w:bCs/>
          <w:sz w:val="28"/>
          <w:szCs w:val="28"/>
          <w:lang w:val="en-US" w:eastAsia="zh-CN"/>
        </w:rPr>
        <w:t>2</w:t>
      </w:r>
      <w:r>
        <w:rPr>
          <w:rFonts w:ascii="仿宋" w:hAnsi="仿宋" w:eastAsia="仿宋" w:cs="仿宋"/>
          <w:b/>
          <w:bCs/>
          <w:sz w:val="28"/>
          <w:szCs w:val="28"/>
          <w:lang w:eastAsia="zh-CN"/>
        </w:rPr>
        <w:t>、参数要求</w:t>
      </w:r>
      <w:r>
        <w:rPr>
          <w:rFonts w:ascii="仿宋" w:hAnsi="仿宋" w:eastAsia="仿宋" w:cs="仿宋"/>
          <w:b/>
          <w:bCs/>
          <w:sz w:val="28"/>
          <w:szCs w:val="28"/>
        </w:rPr>
        <w:t>：</w:t>
      </w:r>
    </w:p>
    <w:tbl>
      <w:tblPr>
        <w:tblStyle w:val="7"/>
        <w:tblW w:w="847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22"/>
        <w:gridCol w:w="2562"/>
        <w:gridCol w:w="1296"/>
        <w:gridCol w:w="1248"/>
        <w:gridCol w:w="24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9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rPr>
            </w:pPr>
            <w:r>
              <w:rPr>
                <w:rFonts w:ascii="仿宋" w:hAnsi="仿宋" w:eastAsia="仿宋" w:cs="仿宋"/>
                <w:sz w:val="28"/>
                <w:szCs w:val="28"/>
              </w:rPr>
              <w:t>序号</w:t>
            </w:r>
          </w:p>
        </w:tc>
        <w:tc>
          <w:tcPr>
            <w:tcW w:w="25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rPr>
            </w:pPr>
            <w:r>
              <w:rPr>
                <w:rFonts w:ascii="仿宋" w:hAnsi="仿宋" w:eastAsia="仿宋" w:cs="仿宋"/>
                <w:sz w:val="28"/>
                <w:szCs w:val="28"/>
              </w:rPr>
              <w:t>名称</w:t>
            </w:r>
          </w:p>
        </w:tc>
        <w:tc>
          <w:tcPr>
            <w:tcW w:w="1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rPr>
            </w:pPr>
            <w:r>
              <w:rPr>
                <w:rFonts w:ascii="仿宋" w:hAnsi="仿宋" w:eastAsia="仿宋" w:cs="仿宋"/>
                <w:sz w:val="28"/>
                <w:szCs w:val="28"/>
              </w:rPr>
              <w:t>数量</w:t>
            </w:r>
          </w:p>
        </w:tc>
        <w:tc>
          <w:tcPr>
            <w:tcW w:w="12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单位</w:t>
            </w:r>
          </w:p>
        </w:tc>
        <w:tc>
          <w:tcPr>
            <w:tcW w:w="2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rPr>
            </w:pPr>
            <w:r>
              <w:rPr>
                <w:rFonts w:ascii="仿宋" w:hAnsi="仿宋" w:eastAsia="仿宋" w:cs="仿宋"/>
                <w:sz w:val="28"/>
                <w:szCs w:val="28"/>
              </w:rPr>
              <w:t>1</w:t>
            </w:r>
          </w:p>
        </w:tc>
        <w:tc>
          <w:tcPr>
            <w:tcW w:w="25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网络硬盘录像机</w:t>
            </w:r>
          </w:p>
        </w:tc>
        <w:tc>
          <w:tcPr>
            <w:tcW w:w="1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rPr>
            </w:pPr>
            <w:r>
              <w:rPr>
                <w:rFonts w:ascii="仿宋" w:hAnsi="仿宋" w:eastAsia="仿宋" w:cs="仿宋"/>
                <w:sz w:val="28"/>
                <w:szCs w:val="28"/>
                <w:lang w:eastAsia="zh-CN"/>
              </w:rPr>
              <w:t>2</w:t>
            </w:r>
          </w:p>
        </w:tc>
        <w:tc>
          <w:tcPr>
            <w:tcW w:w="12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台</w:t>
            </w:r>
          </w:p>
        </w:tc>
        <w:tc>
          <w:tcPr>
            <w:tcW w:w="2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详见技术参数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92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2</w:t>
            </w:r>
          </w:p>
        </w:tc>
        <w:tc>
          <w:tcPr>
            <w:tcW w:w="25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储存硬盘</w:t>
            </w:r>
          </w:p>
        </w:tc>
        <w:tc>
          <w:tcPr>
            <w:tcW w:w="1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32</w:t>
            </w:r>
          </w:p>
        </w:tc>
        <w:tc>
          <w:tcPr>
            <w:tcW w:w="12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个</w:t>
            </w:r>
          </w:p>
        </w:tc>
        <w:tc>
          <w:tcPr>
            <w:tcW w:w="2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9"/>
              <w:spacing w:after="120"/>
              <w:jc w:val="center"/>
              <w:rPr>
                <w:rFonts w:hint="default" w:ascii="仿宋" w:hAnsi="仿宋" w:eastAsia="仿宋" w:cs="仿宋"/>
                <w:sz w:val="28"/>
                <w:szCs w:val="28"/>
                <w:lang w:eastAsia="zh-CN"/>
              </w:rPr>
            </w:pPr>
            <w:r>
              <w:rPr>
                <w:rFonts w:ascii="仿宋" w:hAnsi="仿宋" w:eastAsia="仿宋" w:cs="仿宋"/>
                <w:sz w:val="28"/>
                <w:szCs w:val="28"/>
                <w:lang w:eastAsia="zh-CN"/>
              </w:rPr>
              <w:t>详见技术参数</w:t>
            </w:r>
          </w:p>
        </w:tc>
      </w:tr>
    </w:tbl>
    <w:p>
      <w:pPr>
        <w:numPr>
          <w:numId w:val="0"/>
        </w:numPr>
        <w:spacing w:line="360" w:lineRule="auto"/>
        <w:rPr>
          <w:rFonts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技术参数：</w:t>
      </w:r>
    </w:p>
    <w:p>
      <w:pPr>
        <w:spacing w:line="360" w:lineRule="auto"/>
        <w:ind w:right="3570" w:rightChars="1700"/>
        <w:rPr>
          <w:rFonts w:ascii="仿宋" w:hAnsi="仿宋" w:eastAsia="仿宋" w:cs="仿宋"/>
          <w:sz w:val="28"/>
          <w:szCs w:val="28"/>
        </w:rPr>
      </w:pPr>
      <w:r>
        <w:rPr>
          <w:rFonts w:hint="eastAsia" w:ascii="仿宋" w:hAnsi="仿宋" w:eastAsia="仿宋" w:cs="仿宋"/>
          <w:sz w:val="28"/>
          <w:szCs w:val="28"/>
        </w:rPr>
        <w:t>（1）嵌入式网络硬盘录像机：</w:t>
      </w:r>
    </w:p>
    <w:p>
      <w:pPr>
        <w:spacing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①19英寸标准机箱，支持≥16个SATA接口硬盘，支持≥64路H.264、H.265视频流混合接入，输入带宽≥320M，支持4K高清网络视频的接入、存储、预览和回放，支持≥12路1080P视频同时解码输出。</w:t>
      </w:r>
    </w:p>
    <w:p>
      <w:pPr>
        <w:spacing w:line="360" w:lineRule="auto"/>
        <w:rPr>
          <w:rFonts w:ascii="仿宋" w:hAnsi="仿宋" w:eastAsia="仿宋" w:cs="仿宋"/>
          <w:sz w:val="28"/>
          <w:szCs w:val="28"/>
        </w:rPr>
      </w:pPr>
      <w:r>
        <w:rPr>
          <w:rFonts w:hint="eastAsia" w:ascii="仿宋" w:hAnsi="仿宋" w:eastAsia="仿宋" w:cs="仿宋"/>
          <w:sz w:val="28"/>
          <w:szCs w:val="28"/>
        </w:rPr>
        <w:t>② 支持手动录像、定时录像、事件录像、移动侦测录像、报警录像，支持重要录像文件加锁保护功能，支持硬盘配额和硬盘盘组两种存储模式，可对不同通道分配不同的录像保存容量或周期。</w:t>
      </w:r>
    </w:p>
    <w:p>
      <w:pPr>
        <w:spacing w:line="360" w:lineRule="auto"/>
        <w:rPr>
          <w:rFonts w:ascii="仿宋" w:hAnsi="仿宋" w:eastAsia="仿宋" w:cs="仿宋"/>
          <w:sz w:val="28"/>
          <w:szCs w:val="28"/>
        </w:rPr>
      </w:pPr>
      <w:r>
        <w:rPr>
          <w:rFonts w:hint="eastAsia" w:ascii="仿宋" w:hAnsi="仿宋" w:eastAsia="仿宋" w:cs="仿宋"/>
          <w:sz w:val="28"/>
          <w:szCs w:val="28"/>
        </w:rPr>
        <w:t>③ 支持接入16TB、18TB、20TB等大容量硬盘，支持存储安全保障功能，当存储压力过高或硬盘出现性能不足时，可优先录像业务存储；（需提供公安部所属检验机构出具的检测报告复印件并加盖制造商鲜章证明）。</w:t>
      </w:r>
    </w:p>
    <w:p>
      <w:pPr>
        <w:spacing w:line="360" w:lineRule="auto"/>
        <w:rPr>
          <w:rFonts w:ascii="仿宋" w:hAnsi="仿宋" w:eastAsia="仿宋" w:cs="仿宋"/>
          <w:sz w:val="28"/>
          <w:szCs w:val="28"/>
        </w:rPr>
      </w:pPr>
      <w:r>
        <w:rPr>
          <w:rFonts w:hint="eastAsia" w:ascii="仿宋" w:hAnsi="仿宋" w:eastAsia="仿宋" w:cs="仿宋"/>
          <w:sz w:val="28"/>
          <w:szCs w:val="28"/>
        </w:rPr>
        <w:t>④解码显示能力≤25fps、8100×3600格式的视频图像，显示输出分辨率支持3840×2160、60Hz，支持自适应显示器的最佳分辨率显示；（需提供公安部所属检验机构出具的检测报告复印件并加盖制造商鲜章证明）。</w:t>
      </w:r>
    </w:p>
    <w:p>
      <w:pPr>
        <w:spacing w:line="360" w:lineRule="auto"/>
        <w:rPr>
          <w:rFonts w:ascii="仿宋" w:hAnsi="仿宋" w:eastAsia="仿宋" w:cs="仿宋"/>
          <w:sz w:val="28"/>
          <w:szCs w:val="28"/>
        </w:rPr>
      </w:pPr>
      <w:r>
        <w:rPr>
          <w:rFonts w:hint="eastAsia" w:ascii="仿宋" w:hAnsi="仿宋" w:eastAsia="仿宋" w:cs="仿宋"/>
          <w:sz w:val="28"/>
          <w:szCs w:val="28"/>
        </w:rPr>
        <w:t>⑤ 支持接入带有温度报警、烟雾报警、障碍物遮挡报警、移动报警、防拆报警、紧急报警等功能的摄像机，支持联动录像、抓拍图片、弹出画面、声音警告、上传中心、发送邮件、触发报警输出，支持按通道、时间、类型检索报警图片，支持图片和列表两种形式展现录像搜索结果；（需提供公安部所属检验机构出具的检测报告复印件并加盖制造商鲜章证明）。</w:t>
      </w:r>
    </w:p>
    <w:p>
      <w:pPr>
        <w:spacing w:line="360" w:lineRule="auto"/>
        <w:rPr>
          <w:rFonts w:ascii="仿宋" w:hAnsi="仿宋" w:eastAsia="仿宋" w:cs="仿宋"/>
          <w:sz w:val="28"/>
          <w:szCs w:val="28"/>
        </w:rPr>
      </w:pPr>
      <w:r>
        <w:rPr>
          <w:rFonts w:hint="eastAsia" w:ascii="仿宋" w:hAnsi="仿宋" w:eastAsia="仿宋" w:cs="仿宋"/>
          <w:sz w:val="28"/>
          <w:szCs w:val="28"/>
        </w:rPr>
        <w:t>⑥ 支持接入≥64路支持高空抛物行为检测的IPC，支持联动录像、抓图、蜂鸣报警、预置点、邮件、本地报警输出、IPC报警输出、日志记录，支持按通道、日期对高空抛物行为进行录像检索、关联录像回放、导出图片；（需提供公安部所属检验机构出具的检测报告复印件并加盖制造商鲜章证明）。</w:t>
      </w:r>
    </w:p>
    <w:p>
      <w:pPr>
        <w:spacing w:line="360" w:lineRule="auto"/>
        <w:rPr>
          <w:rFonts w:ascii="仿宋" w:hAnsi="仿宋" w:eastAsia="仿宋" w:cs="仿宋"/>
          <w:sz w:val="28"/>
          <w:szCs w:val="28"/>
        </w:rPr>
      </w:pPr>
      <w:r>
        <w:rPr>
          <w:rFonts w:hint="eastAsia" w:ascii="仿宋" w:hAnsi="仿宋" w:eastAsia="仿宋" w:cs="仿宋"/>
          <w:sz w:val="28"/>
          <w:szCs w:val="28"/>
        </w:rPr>
        <w:t>⑦ ≥2个HDMI、≥2个VGA接口，屏异源输出视频图像≥2组，支持≥2个千兆网口、≥3个USB接口（其中USB3.0接口≥1个）、≥1个eSATA接口，≥16路报警输入、≥4路报警输出接口。</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储存硬盘：</w:t>
      </w:r>
    </w:p>
    <w:p>
      <w:pPr>
        <w:pStyle w:val="19"/>
        <w:spacing w:after="120" w:line="360" w:lineRule="auto"/>
        <w:jc w:val="both"/>
        <w:rPr>
          <w:rFonts w:hint="default" w:ascii="仿宋" w:hAnsi="仿宋" w:eastAsia="仿宋" w:cs="仿宋"/>
          <w:sz w:val="28"/>
          <w:szCs w:val="28"/>
          <w:lang w:eastAsia="zh-CN"/>
        </w:rPr>
      </w:pPr>
      <w:r>
        <w:rPr>
          <w:rFonts w:ascii="仿宋" w:hAnsi="仿宋" w:eastAsia="仿宋" w:cs="仿宋"/>
          <w:sz w:val="28"/>
          <w:szCs w:val="28"/>
          <w:lang w:eastAsia="zh-CN"/>
        </w:rPr>
        <w:t>①3.5 HDD,8TB,7200RPM, 256MB, SATA 6Gb/s；</w:t>
      </w:r>
    </w:p>
    <w:p>
      <w:pPr>
        <w:spacing w:line="360" w:lineRule="auto"/>
        <w:rPr>
          <w:rFonts w:ascii="仿宋" w:hAnsi="仿宋" w:eastAsia="仿宋" w:cs="仿宋"/>
          <w:sz w:val="28"/>
          <w:szCs w:val="28"/>
        </w:rPr>
      </w:pPr>
      <w:r>
        <w:rPr>
          <w:rFonts w:hint="eastAsia" w:ascii="仿宋" w:hAnsi="仿宋" w:eastAsia="仿宋" w:cs="仿宋"/>
          <w:sz w:val="28"/>
          <w:szCs w:val="28"/>
        </w:rPr>
        <w:t>②高转速：7200RPM；支持32路AI流、RAID应用(搭配NVR)。</w:t>
      </w:r>
    </w:p>
    <w:p>
      <w:pPr>
        <w:pStyle w:val="19"/>
        <w:spacing w:after="120" w:line="360" w:lineRule="auto"/>
        <w:jc w:val="both"/>
        <w:rPr>
          <w:rFonts w:hint="default" w:ascii="仿宋" w:hAnsi="仿宋" w:eastAsia="仿宋" w:cs="仿宋"/>
          <w:sz w:val="28"/>
          <w:szCs w:val="28"/>
          <w:lang w:eastAsia="zh-CN"/>
        </w:rPr>
      </w:pPr>
      <w:r>
        <w:rPr>
          <w:rFonts w:ascii="仿宋" w:hAnsi="仿宋" w:eastAsia="仿宋" w:cs="仿宋"/>
          <w:sz w:val="28"/>
          <w:szCs w:val="28"/>
          <w:lang w:eastAsia="zh-CN"/>
        </w:rPr>
        <w:t>支持硬盘健康管理功能；MTBF(平均故障间隔时间)：≥150万小时；</w:t>
      </w:r>
    </w:p>
    <w:p>
      <w:pPr>
        <w:spacing w:line="360" w:lineRule="auto"/>
        <w:rPr>
          <w:rFonts w:ascii="仿宋" w:hAnsi="仿宋" w:eastAsia="仿宋" w:cs="仿宋"/>
          <w:sz w:val="28"/>
          <w:szCs w:val="28"/>
        </w:rPr>
      </w:pPr>
      <w:r>
        <w:rPr>
          <w:rFonts w:hint="eastAsia" w:ascii="仿宋" w:hAnsi="仿宋" w:eastAsia="仿宋" w:cs="仿宋"/>
          <w:sz w:val="28"/>
          <w:szCs w:val="28"/>
        </w:rPr>
        <w:t>③年写入负载：≥360TB</w:t>
      </w:r>
    </w:p>
    <w:p>
      <w:pPr>
        <w:spacing w:line="360" w:lineRule="auto"/>
        <w:rPr>
          <w:rFonts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、商务要求：</w:t>
      </w:r>
    </w:p>
    <w:p>
      <w:pPr>
        <w:spacing w:line="360" w:lineRule="auto"/>
        <w:rPr>
          <w:rFonts w:ascii="仿宋" w:hAnsi="仿宋" w:eastAsia="仿宋" w:cs="仿宋"/>
          <w:sz w:val="28"/>
          <w:szCs w:val="28"/>
        </w:rPr>
      </w:pPr>
      <w:r>
        <w:rPr>
          <w:rFonts w:hint="eastAsia" w:ascii="仿宋" w:hAnsi="仿宋" w:eastAsia="仿宋" w:cs="仿宋"/>
          <w:sz w:val="28"/>
          <w:szCs w:val="28"/>
        </w:rPr>
        <w:t>（1）投标前，供应商自行佩带相关设备到现场测试兼容性，获取现场测试证明；</w:t>
      </w:r>
    </w:p>
    <w:p>
      <w:pPr>
        <w:spacing w:line="360" w:lineRule="auto"/>
        <w:rPr>
          <w:rFonts w:ascii="仿宋" w:hAnsi="仿宋" w:eastAsia="仿宋" w:cs="仿宋"/>
          <w:sz w:val="28"/>
          <w:szCs w:val="28"/>
        </w:rPr>
      </w:pPr>
      <w:r>
        <w:rPr>
          <w:rFonts w:hint="eastAsia" w:ascii="仿宋" w:hAnsi="仿宋" w:eastAsia="仿宋" w:cs="仿宋"/>
          <w:sz w:val="28"/>
          <w:szCs w:val="28"/>
        </w:rPr>
        <w:t>（2）本控制价包含运输、安装、调试等一切费用；（约400个点位摄像机，按楼层分组接入设备）</w:t>
      </w:r>
    </w:p>
    <w:p>
      <w:pPr>
        <w:spacing w:line="360" w:lineRule="auto"/>
        <w:rPr>
          <w:rFonts w:ascii="仿宋" w:hAnsi="仿宋" w:eastAsia="仿宋" w:cs="仿宋"/>
          <w:sz w:val="28"/>
          <w:szCs w:val="28"/>
        </w:rPr>
      </w:pPr>
      <w:r>
        <w:rPr>
          <w:rFonts w:hint="eastAsia" w:ascii="仿宋" w:hAnsi="仿宋" w:eastAsia="仿宋" w:cs="仿宋"/>
          <w:sz w:val="28"/>
          <w:szCs w:val="28"/>
        </w:rPr>
        <w:t>（3）在质保期内所销售的货物出现故障（非人为性质的）2小时内到达现场排除故障；如因质量问题导致采购人蒙受损失，销售方承担全部责任；其中网络硬盘录像机承诺3年上门服务，存储硬盘承诺5年上门服务。</w:t>
      </w:r>
    </w:p>
    <w:p>
      <w:pPr>
        <w:pStyle w:val="5"/>
        <w:rPr>
          <w:rFonts w:ascii="仿宋_GB2312" w:hAnsi="微软雅黑" w:eastAsia="仿宋_GB2312" w:cs="仿宋_GB2312"/>
          <w:b/>
          <w:color w:val="444444"/>
          <w:sz w:val="28"/>
          <w:szCs w:val="28"/>
          <w:shd w:val="clear" w:color="auto" w:fill="FFFFFF"/>
          <w:lang w:eastAsia="zh-CN"/>
        </w:rPr>
      </w:pPr>
      <w:r>
        <w:rPr>
          <w:rFonts w:hint="eastAsia" w:ascii="仿宋_GB2312" w:hAnsi="微软雅黑" w:eastAsia="仿宋_GB2312" w:cs="仿宋_GB2312"/>
          <w:b/>
          <w:color w:val="444444"/>
          <w:sz w:val="28"/>
          <w:szCs w:val="28"/>
          <w:shd w:val="clear" w:color="auto" w:fill="FFFFFF"/>
          <w:lang w:eastAsia="zh-CN"/>
        </w:rPr>
        <w:t>包2：电梯钢丝绳采购明细</w:t>
      </w:r>
    </w:p>
    <w:p>
      <w:pPr>
        <w:numPr>
          <w:ilvl w:val="0"/>
          <w:numId w:val="3"/>
        </w:numPr>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采购材料名称：</w:t>
      </w:r>
      <w:r>
        <w:rPr>
          <w:rFonts w:hint="eastAsia" w:ascii="仿宋" w:hAnsi="仿宋" w:eastAsia="仿宋" w:cs="仿宋"/>
          <w:color w:val="000000"/>
          <w:kern w:val="0"/>
          <w:sz w:val="24"/>
          <w:lang w:bidi="ar"/>
        </w:rPr>
        <w:t>电梯钢丝绳#10；</w:t>
      </w:r>
    </w:p>
    <w:p>
      <w:pPr>
        <w:pStyle w:val="5"/>
        <w:numPr>
          <w:ilvl w:val="0"/>
          <w:numId w:val="3"/>
        </w:numPr>
        <w:rPr>
          <w:rFonts w:ascii="仿宋" w:hAnsi="仿宋" w:eastAsia="仿宋" w:cs="仿宋"/>
          <w:color w:val="000000"/>
          <w:sz w:val="24"/>
          <w:szCs w:val="24"/>
          <w:lang w:eastAsia="zh-CN" w:bidi="ar"/>
        </w:rPr>
      </w:pPr>
      <w:r>
        <w:rPr>
          <w:rFonts w:hint="eastAsia" w:ascii="仿宋" w:hAnsi="仿宋" w:eastAsia="仿宋" w:cs="仿宋"/>
          <w:b/>
          <w:bCs/>
          <w:color w:val="000000"/>
          <w:sz w:val="24"/>
          <w:szCs w:val="24"/>
          <w:lang w:eastAsia="zh-CN" w:bidi="ar"/>
        </w:rPr>
        <w:t>规格</w:t>
      </w:r>
      <w:r>
        <w:rPr>
          <w:rFonts w:hint="eastAsia"/>
          <w:lang w:eastAsia="zh-CN"/>
        </w:rPr>
        <w:t>：</w:t>
      </w:r>
      <w:r>
        <w:rPr>
          <w:rFonts w:hint="eastAsia" w:ascii="仿宋" w:hAnsi="仿宋" w:eastAsia="仿宋" w:cs="仿宋"/>
          <w:color w:val="000000"/>
          <w:sz w:val="24"/>
          <w:szCs w:val="24"/>
          <w:lang w:eastAsia="zh-CN" w:bidi="ar"/>
        </w:rPr>
        <w:t>170米/根×8=1360米；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质保：</w:t>
      </w:r>
      <w:r>
        <w:rPr>
          <w:rFonts w:hint="eastAsia" w:ascii="仿宋" w:hAnsi="仿宋" w:eastAsia="仿宋" w:cs="仿宋"/>
          <w:color w:val="000000"/>
          <w:kern w:val="0"/>
          <w:sz w:val="24"/>
          <w:lang w:bidi="ar"/>
        </w:rPr>
        <w:t>1年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1号电梯位于</w:t>
      </w:r>
      <w:r>
        <w:rPr>
          <w:rFonts w:hint="eastAsia" w:ascii="仿宋" w:hAnsi="仿宋" w:eastAsia="仿宋" w:cs="仿宋"/>
          <w:b/>
          <w:bCs/>
          <w:color w:val="000000"/>
          <w:kern w:val="0"/>
          <w:sz w:val="24"/>
          <w:lang w:eastAsia="zh-CN" w:bidi="ar"/>
        </w:rPr>
        <w:t>门诊综合大楼正大门进门直走</w:t>
      </w:r>
      <w:r>
        <w:rPr>
          <w:rFonts w:hint="eastAsia" w:ascii="仿宋" w:hAnsi="仿宋" w:eastAsia="仿宋" w:cs="仿宋"/>
          <w:b/>
          <w:bCs/>
          <w:color w:val="000000"/>
          <w:kern w:val="0"/>
          <w:sz w:val="24"/>
          <w:lang w:val="en-US" w:eastAsia="zh-CN" w:bidi="ar"/>
        </w:rPr>
        <w:t>50米过道处。</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符合特殊种设备使用要求。</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微软雅黑" w:eastAsia="仿宋_GB2312" w:cs="仿宋_GB2312"/>
          <w:b/>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包3：矿物净水机（第二次）采购参数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hAnsi="微软雅黑" w:eastAsia="仿宋_GB2312" w:cs="仿宋_GB2312"/>
          <w:b/>
          <w:color w:val="444444"/>
          <w:kern w:val="0"/>
          <w:sz w:val="28"/>
          <w:szCs w:val="28"/>
          <w:shd w:val="clear" w:color="auto" w:fill="FFFFFF"/>
        </w:rPr>
      </w:pPr>
      <w:r>
        <w:rPr>
          <w:rFonts w:hint="eastAsia" w:ascii="仿宋" w:hAnsi="仿宋" w:eastAsia="仿宋" w:cs="仿宋"/>
          <w:b/>
          <w:bCs/>
          <w:kern w:val="0"/>
          <w:sz w:val="22"/>
          <w:szCs w:val="20"/>
          <w:lang w:val="en-US" w:eastAsia="zh-CN"/>
        </w:rPr>
        <w:t>1、采购物品：</w:t>
      </w:r>
      <w:r>
        <w:rPr>
          <w:rFonts w:hint="eastAsia" w:ascii="仿宋" w:hAnsi="仿宋" w:eastAsia="仿宋" w:cs="仿宋"/>
          <w:b/>
          <w:bCs/>
          <w:kern w:val="0"/>
          <w:sz w:val="22"/>
          <w:szCs w:val="20"/>
        </w:rPr>
        <w:t>净水机（5L）和（20L）,各2台，具体参数如下：</w:t>
      </w:r>
    </w:p>
    <w:tbl>
      <w:tblPr>
        <w:tblStyle w:val="7"/>
        <w:tblW w:w="9418" w:type="dxa"/>
        <w:jc w:val="center"/>
        <w:tblLayout w:type="fixed"/>
        <w:tblCellMar>
          <w:top w:w="0" w:type="dxa"/>
          <w:left w:w="108" w:type="dxa"/>
          <w:bottom w:w="0" w:type="dxa"/>
          <w:right w:w="108" w:type="dxa"/>
        </w:tblCellMar>
      </w:tblPr>
      <w:tblGrid>
        <w:gridCol w:w="2302"/>
        <w:gridCol w:w="3210"/>
        <w:gridCol w:w="3906"/>
      </w:tblGrid>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b/>
                <w:bCs/>
                <w:sz w:val="22"/>
                <w:szCs w:val="20"/>
                <w:lang w:eastAsia="zh-CN"/>
              </w:rPr>
            </w:pPr>
            <w:r>
              <w:rPr>
                <w:rFonts w:hint="eastAsia" w:ascii="仿宋" w:hAnsi="仿宋" w:eastAsia="仿宋" w:cs="仿宋"/>
                <w:b/>
                <w:bCs/>
                <w:sz w:val="22"/>
                <w:szCs w:val="20"/>
                <w:lang w:eastAsia="zh-CN"/>
              </w:rPr>
              <w:t>类别</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b/>
                <w:bCs/>
                <w:sz w:val="22"/>
                <w:szCs w:val="20"/>
                <w:lang w:eastAsia="zh-CN"/>
              </w:rPr>
            </w:pPr>
            <w:r>
              <w:rPr>
                <w:rFonts w:hint="eastAsia" w:ascii="仿宋" w:hAnsi="仿宋" w:eastAsia="仿宋" w:cs="仿宋"/>
                <w:b/>
                <w:bCs/>
                <w:sz w:val="22"/>
                <w:szCs w:val="20"/>
                <w:lang w:eastAsia="zh-CN"/>
              </w:rPr>
              <w:t>净水机1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b/>
                <w:bCs/>
                <w:sz w:val="22"/>
                <w:szCs w:val="20"/>
                <w:lang w:eastAsia="zh-CN"/>
              </w:rPr>
            </w:pPr>
            <w:r>
              <w:rPr>
                <w:rFonts w:hint="eastAsia" w:ascii="仿宋" w:hAnsi="仿宋" w:eastAsia="仿宋" w:cs="仿宋"/>
                <w:b/>
                <w:bCs/>
                <w:sz w:val="22"/>
                <w:szCs w:val="20"/>
                <w:lang w:eastAsia="zh-CN"/>
              </w:rPr>
              <w:t>净水机2</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sz w:val="22"/>
                <w:szCs w:val="20"/>
                <w:lang w:eastAsia="zh-CN"/>
              </w:rPr>
            </w:pPr>
            <w:r>
              <w:rPr>
                <w:rFonts w:hint="eastAsia" w:ascii="仿宋" w:hAnsi="仿宋" w:eastAsia="仿宋" w:cs="仿宋"/>
                <w:sz w:val="22"/>
                <w:szCs w:val="20"/>
                <w:lang w:eastAsia="zh-CN"/>
              </w:rPr>
              <w:t>数量</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sz w:val="22"/>
                <w:szCs w:val="20"/>
                <w:lang w:eastAsia="zh-CN"/>
              </w:rPr>
            </w:pPr>
            <w:r>
              <w:rPr>
                <w:rFonts w:hint="eastAsia" w:ascii="仿宋" w:hAnsi="仿宋" w:eastAsia="仿宋" w:cs="仿宋"/>
                <w:sz w:val="22"/>
                <w:szCs w:val="20"/>
                <w:lang w:eastAsia="zh-CN"/>
              </w:rPr>
              <w:t>2台</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
              <w:keepNext w:val="0"/>
              <w:keepLines w:val="0"/>
              <w:pageBreakBefore w:val="0"/>
              <w:widowControl w:val="0"/>
              <w:kinsoku/>
              <w:wordWrap/>
              <w:overflowPunct/>
              <w:topLinePunct w:val="0"/>
              <w:bidi w:val="0"/>
              <w:adjustRightInd/>
              <w:snapToGrid/>
              <w:spacing w:line="360" w:lineRule="auto"/>
              <w:jc w:val="center"/>
              <w:textAlignment w:val="auto"/>
              <w:rPr>
                <w:rFonts w:ascii="仿宋" w:hAnsi="仿宋" w:eastAsia="仿宋" w:cs="仿宋"/>
                <w:sz w:val="22"/>
                <w:szCs w:val="20"/>
                <w:lang w:eastAsia="zh-CN"/>
              </w:rPr>
            </w:pPr>
            <w:r>
              <w:rPr>
                <w:rFonts w:hint="eastAsia" w:ascii="仿宋" w:hAnsi="仿宋" w:eastAsia="仿宋" w:cs="仿宋"/>
                <w:sz w:val="22"/>
                <w:szCs w:val="20"/>
                <w:lang w:eastAsia="zh-CN"/>
              </w:rPr>
              <w:t>2台</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外观材质</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白色ABS+钣金</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不锈钢+钣金喷塑</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适用人数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15-40人</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50-80人</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热罐大小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5L</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20L</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压力桶/水箱</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8L(常温水箱)</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3.2G</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制水速度</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15L/H</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60L/H</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制热水能力</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14.5L/H</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25L/H</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接水盘与龙头距离</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275mm</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336mm</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杀菌</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水箱双浸没式UV杀菌</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过流式UV杀菌</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智能化</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4G+IOT平台</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4G+IOT平台</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热水沸点调节</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85-95°可调</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85-99°可调</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额定净水量</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4000L</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5000L</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额定功率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1650W</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2600W</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加热功率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1600W</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2500W</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滤芯根数</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3芯</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6芯</w:t>
            </w:r>
          </w:p>
        </w:tc>
      </w:tr>
      <w:tr>
        <w:tblPrEx>
          <w:tblCellMar>
            <w:top w:w="0" w:type="dxa"/>
            <w:left w:w="108" w:type="dxa"/>
            <w:bottom w:w="0" w:type="dxa"/>
            <w:right w:w="108" w:type="dxa"/>
          </w:tblCellMar>
        </w:tblPrEx>
        <w:trPr>
          <w:trHeight w:val="841"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滤芯配置</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ZPC+NF+NSP复合滤芯</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PP+PP+CPP+400G纳滤+NSP+超滤碳棒复合滤芯</w:t>
            </w:r>
          </w:p>
        </w:tc>
      </w:tr>
      <w:tr>
        <w:tblPrEx>
          <w:tblCellMar>
            <w:top w:w="0" w:type="dxa"/>
            <w:left w:w="108" w:type="dxa"/>
            <w:bottom w:w="0" w:type="dxa"/>
            <w:right w:w="108" w:type="dxa"/>
          </w:tblCellMar>
        </w:tblPrEx>
        <w:trPr>
          <w:trHeight w:val="432" w:hRule="atLeast"/>
          <w:jc w:val="center"/>
        </w:trPr>
        <w:tc>
          <w:tcPr>
            <w:tcW w:w="2302" w:type="dxa"/>
            <w:tcBorders>
              <w:top w:val="nil"/>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换芯提醒</w:t>
            </w:r>
          </w:p>
        </w:tc>
        <w:tc>
          <w:tcPr>
            <w:tcW w:w="3210" w:type="dxa"/>
            <w:tcBorders>
              <w:top w:val="nil"/>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显示屏提醒</w:t>
            </w:r>
          </w:p>
        </w:tc>
        <w:tc>
          <w:tcPr>
            <w:tcW w:w="3906" w:type="dxa"/>
            <w:tcBorders>
              <w:top w:val="nil"/>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显示屏提醒</w:t>
            </w:r>
          </w:p>
        </w:tc>
      </w:tr>
      <w:tr>
        <w:tblPrEx>
          <w:tblCellMar>
            <w:top w:w="0" w:type="dxa"/>
            <w:left w:w="108" w:type="dxa"/>
            <w:bottom w:w="0" w:type="dxa"/>
            <w:right w:w="108" w:type="dxa"/>
          </w:tblCellMar>
        </w:tblPrEx>
        <w:trPr>
          <w:trHeight w:val="432"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滤芯寿命/年</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1+1+1</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0.5+0.5+0.5+1+2+0.5</w:t>
            </w:r>
          </w:p>
        </w:tc>
      </w:tr>
      <w:tr>
        <w:tblPrEx>
          <w:tblCellMar>
            <w:top w:w="0" w:type="dxa"/>
            <w:left w:w="108" w:type="dxa"/>
            <w:bottom w:w="0" w:type="dxa"/>
            <w:right w:w="108" w:type="dxa"/>
          </w:tblCellMar>
        </w:tblPrEx>
        <w:trPr>
          <w:trHeight w:val="458" w:hRule="atLeast"/>
          <w:jc w:val="center"/>
        </w:trPr>
        <w:tc>
          <w:tcPr>
            <w:tcW w:w="23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净重</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小于30kg</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60" w:lineRule="auto"/>
              <w:jc w:val="center"/>
              <w:rPr>
                <w:rFonts w:ascii="仿宋" w:hAnsi="仿宋" w:eastAsia="仿宋" w:cs="仿宋"/>
                <w:sz w:val="22"/>
                <w:szCs w:val="20"/>
                <w:lang w:eastAsia="zh-CN"/>
              </w:rPr>
            </w:pPr>
            <w:r>
              <w:rPr>
                <w:rFonts w:hint="eastAsia" w:ascii="仿宋" w:hAnsi="仿宋" w:eastAsia="仿宋" w:cs="仿宋"/>
                <w:sz w:val="22"/>
                <w:szCs w:val="20"/>
                <w:lang w:eastAsia="zh-CN"/>
              </w:rPr>
              <w:t>小于60kg</w:t>
            </w:r>
          </w:p>
        </w:tc>
      </w:tr>
    </w:tbl>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2.其他要求</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（1）NSP选择性过滤技术，去除有害金属离子，保留有益矿物质；</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（2）七重净化（pp棉+活性炭+纳滤+nsp膜色谱+后置活性炭+超滤+uv紫外灯）</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（3）IOT智能物联平台，便捷管理，远程定时开关机，滤芯更换主动提醒，故障</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（4）主动提醒；</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①滤芯防伪技术，（自动识别原厂滤芯）</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②节能模式，2小时不取水自动待机；</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③沸点可调，满足高原地区使用；</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④长假前后，一键快速排空，水质鲜活；</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⑤主动安全，五大安全防护设计，防漏水，防漏电，防干烧，防烫伤，防磕碰；</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⑥蜂鸣声可选择打开/关闭；</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⑦童锁功能可选择打开/关闭；</w:t>
      </w:r>
    </w:p>
    <w:p>
      <w:pPr>
        <w:pStyle w:val="5"/>
        <w:spacing w:line="360" w:lineRule="auto"/>
        <w:rPr>
          <w:rFonts w:ascii="仿宋" w:hAnsi="仿宋" w:eastAsia="仿宋" w:cs="仿宋"/>
          <w:sz w:val="22"/>
          <w:szCs w:val="20"/>
          <w:lang w:eastAsia="zh-CN"/>
        </w:rPr>
      </w:pPr>
      <w:r>
        <w:rPr>
          <w:rFonts w:hint="eastAsia" w:ascii="仿宋" w:hAnsi="仿宋" w:eastAsia="仿宋" w:cs="仿宋"/>
          <w:sz w:val="22"/>
          <w:szCs w:val="20"/>
          <w:lang w:eastAsia="zh-CN"/>
        </w:rPr>
        <w:t>⑧移动端小程序。</w:t>
      </w:r>
    </w:p>
    <w:p/>
    <w:p>
      <w:pPr>
        <w:pStyle w:val="6"/>
        <w:widowControl/>
        <w:shd w:val="clear" w:color="auto" w:fill="FFFFFF"/>
        <w:spacing w:beforeAutospacing="0" w:afterAutospacing="0" w:line="480" w:lineRule="atLeast"/>
        <w:rPr>
          <w:rFonts w:ascii="仿宋" w:hAnsi="仿宋" w:eastAsia="仿宋" w:cs="仿宋"/>
          <w:kern w:val="2"/>
        </w:rPr>
      </w:pPr>
      <w:r>
        <w:rPr>
          <w:rFonts w:hint="eastAsia" w:ascii="仿宋_GB2312" w:hAnsi="微软雅黑" w:eastAsia="仿宋_GB2312" w:cs="仿宋_GB2312"/>
          <w:b/>
          <w:bCs/>
          <w:color w:val="444444"/>
          <w:sz w:val="28"/>
          <w:szCs w:val="28"/>
          <w:shd w:val="clear" w:color="auto" w:fill="FFFFFF"/>
        </w:rPr>
        <w:t>四、付款方式：</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按合同约定。</w:t>
      </w:r>
    </w:p>
    <w:p>
      <w:pPr>
        <w:widowControl/>
        <w:spacing w:before="225" w:line="360" w:lineRule="auto"/>
        <w:jc w:val="left"/>
        <w:rPr>
          <w:rFonts w:ascii="仿宋_GB2312" w:hAnsi="宋体" w:eastAsia="仿宋_GB2312" w:cs="宋体"/>
          <w:sz w:val="30"/>
          <w:szCs w:val="30"/>
        </w:rPr>
      </w:pPr>
      <w:r>
        <w:rPr>
          <w:rFonts w:hint="eastAsia" w:ascii="仿宋_GB2312" w:hAnsi="微软雅黑" w:eastAsia="仿宋_GB2312" w:cs="仿宋_GB2312"/>
          <w:b/>
          <w:color w:val="444444"/>
          <w:kern w:val="0"/>
          <w:sz w:val="28"/>
          <w:szCs w:val="28"/>
          <w:shd w:val="clear" w:color="auto" w:fill="FFFFFF"/>
        </w:rPr>
        <w:t>五、报名时间：</w:t>
      </w:r>
      <w:r>
        <w:rPr>
          <w:rFonts w:hint="eastAsia" w:ascii="仿宋_GB2312" w:hAnsi="宋体" w:eastAsia="仿宋_GB2312" w:cs="宋体"/>
          <w:sz w:val="30"/>
          <w:szCs w:val="30"/>
        </w:rPr>
        <w:t>2024年4月2日至2024年4月7日(09:00-17：00)。</w:t>
      </w:r>
    </w:p>
    <w:p>
      <w:pPr>
        <w:widowControl/>
        <w:spacing w:before="225" w:line="360" w:lineRule="auto"/>
        <w:jc w:val="left"/>
        <w:rPr>
          <w:rFonts w:ascii="仿宋_GB2312" w:hAnsi="华文仿宋" w:eastAsia="仿宋_GB2312" w:cs="华文仿宋"/>
          <w:sz w:val="30"/>
          <w:szCs w:val="30"/>
        </w:rPr>
      </w:pPr>
      <w:r>
        <w:rPr>
          <w:rFonts w:hint="eastAsia" w:ascii="仿宋_GB2312" w:hAnsi="宋体" w:eastAsia="仿宋_GB2312" w:cs="宋体"/>
          <w:b/>
          <w:sz w:val="30"/>
          <w:szCs w:val="30"/>
        </w:rPr>
        <w:t>六、报名方式：</w:t>
      </w:r>
      <w:r>
        <w:rPr>
          <w:rFonts w:hint="eastAsia" w:ascii="仿宋_GB2312" w:hAnsi="华文仿宋" w:eastAsia="仿宋_GB2312" w:cs="华文仿宋"/>
          <w:sz w:val="30"/>
          <w:szCs w:val="30"/>
        </w:rPr>
        <w:t>现场报名/邮箱报名：</w:t>
      </w:r>
      <w:r>
        <w:rPr>
          <w:rFonts w:hint="eastAsia" w:ascii="仿宋_GB2312" w:hAnsi="微软雅黑" w:eastAsia="仿宋_GB2312"/>
          <w:color w:val="444444"/>
          <w:sz w:val="32"/>
          <w:szCs w:val="32"/>
        </w:rPr>
        <w:t> 122705199@qq.com</w:t>
      </w:r>
      <w:r>
        <w:rPr>
          <w:rFonts w:hint="eastAsia" w:ascii="仿宋_GB2312" w:eastAsia="仿宋_GB2312"/>
          <w:sz w:val="30"/>
          <w:szCs w:val="30"/>
        </w:rPr>
        <w:t xml:space="preserve"> </w:t>
      </w:r>
      <w:r>
        <w:fldChar w:fldCharType="begin"/>
      </w:r>
      <w:r>
        <w:instrText xml:space="preserve"> HYPERLINK "mailto:496919275@qq.com(需提供经办人有" </w:instrText>
      </w:r>
      <w:r>
        <w:fldChar w:fldCharType="separate"/>
      </w:r>
      <w:r>
        <w:rPr>
          <w:rStyle w:val="10"/>
          <w:rFonts w:hint="eastAsia" w:ascii="仿宋_GB2312" w:hAnsi="华文仿宋" w:eastAsia="仿宋_GB2312" w:cs="华文仿宋"/>
          <w:sz w:val="30"/>
          <w:szCs w:val="30"/>
        </w:rPr>
        <w:t>需提供营业执照、单位介绍信、法人及经办人</w:t>
      </w:r>
      <w:r>
        <w:rPr>
          <w:rStyle w:val="10"/>
          <w:rFonts w:hint="eastAsia" w:ascii="仿宋_GB2312" w:hAnsi="华文仿宋" w:eastAsia="仿宋_GB2312" w:cs="华文仿宋"/>
          <w:sz w:val="30"/>
          <w:szCs w:val="30"/>
        </w:rPr>
        <w:fldChar w:fldCharType="end"/>
      </w:r>
      <w:r>
        <w:rPr>
          <w:rFonts w:hint="eastAsia" w:ascii="仿宋_GB2312" w:hAnsi="华文仿宋" w:eastAsia="仿宋_GB2312" w:cs="华文仿宋"/>
          <w:sz w:val="30"/>
          <w:szCs w:val="30"/>
        </w:rPr>
        <w:t>身份证扫描件并添加到附件发送。报名资料上须注明</w:t>
      </w:r>
      <w:r>
        <w:rPr>
          <w:rFonts w:hint="eastAsia" w:ascii="仿宋_GB2312" w:hAnsi="华文仿宋" w:eastAsia="仿宋_GB2312" w:cs="华文仿宋"/>
          <w:b/>
          <w:bCs/>
          <w:sz w:val="30"/>
          <w:szCs w:val="30"/>
        </w:rPr>
        <w:t>项目名称</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项目编号</w:t>
      </w:r>
      <w:r>
        <w:rPr>
          <w:rFonts w:hint="eastAsia" w:ascii="仿宋_GB2312" w:hAnsi="华文仿宋" w:eastAsia="仿宋_GB2312" w:cs="华文仿宋"/>
          <w:sz w:val="30"/>
          <w:szCs w:val="30"/>
        </w:rPr>
        <w:t>及</w:t>
      </w:r>
      <w:bookmarkStart w:id="0" w:name="_GoBack"/>
      <w:bookmarkEnd w:id="0"/>
      <w:r>
        <w:rPr>
          <w:rFonts w:hint="eastAsia" w:ascii="仿宋_GB2312" w:hAnsi="华文仿宋" w:eastAsia="仿宋_GB2312" w:cs="华文仿宋"/>
          <w:b/>
          <w:bCs/>
          <w:sz w:val="30"/>
          <w:szCs w:val="30"/>
        </w:rPr>
        <w:t>包号</w:t>
      </w:r>
      <w:r>
        <w:rPr>
          <w:rFonts w:hint="eastAsia" w:ascii="仿宋_GB2312" w:hAnsi="华文仿宋" w:eastAsia="仿宋_GB2312" w:cs="华文仿宋"/>
          <w:sz w:val="30"/>
          <w:szCs w:val="30"/>
        </w:rPr>
        <w:t>和被介绍人</w:t>
      </w:r>
      <w:r>
        <w:rPr>
          <w:rFonts w:hint="eastAsia" w:ascii="仿宋_GB2312" w:hAnsi="华文仿宋" w:eastAsia="仿宋_GB2312" w:cs="华文仿宋"/>
          <w:b/>
          <w:bCs/>
          <w:sz w:val="30"/>
          <w:szCs w:val="30"/>
        </w:rPr>
        <w:t>身份证信息</w:t>
      </w:r>
      <w:r>
        <w:rPr>
          <w:rFonts w:hint="eastAsia" w:ascii="仿宋_GB2312" w:hAnsi="华文仿宋" w:eastAsia="仿宋_GB2312" w:cs="华文仿宋"/>
          <w:sz w:val="30"/>
          <w:szCs w:val="30"/>
        </w:rPr>
        <w:t>、</w:t>
      </w:r>
      <w:r>
        <w:rPr>
          <w:rFonts w:hint="eastAsia" w:ascii="仿宋_GB2312" w:hAnsi="华文仿宋" w:eastAsia="仿宋_GB2312" w:cs="华文仿宋"/>
          <w:b/>
          <w:bCs/>
          <w:sz w:val="30"/>
          <w:szCs w:val="30"/>
        </w:rPr>
        <w:t>联系方式</w:t>
      </w:r>
      <w:r>
        <w:rPr>
          <w:rFonts w:hint="eastAsia" w:ascii="仿宋_GB2312" w:hAnsi="华文仿宋" w:eastAsia="仿宋_GB2312" w:cs="华文仿宋"/>
          <w:sz w:val="30"/>
          <w:szCs w:val="30"/>
        </w:rPr>
        <w:t>及邮箱，同时加盖单位鲜章。</w:t>
      </w:r>
    </w:p>
    <w:p>
      <w:pPr>
        <w:widowControl/>
        <w:spacing w:before="225" w:line="360" w:lineRule="auto"/>
        <w:jc w:val="left"/>
        <w:rPr>
          <w:rFonts w:hint="eastAsia" w:ascii="仿宋_GB2312" w:hAnsi="华文仿宋" w:eastAsia="仿宋_GB2312" w:cs="华文仿宋"/>
          <w:sz w:val="30"/>
          <w:szCs w:val="30"/>
        </w:rPr>
      </w:pPr>
      <w:r>
        <w:rPr>
          <w:rFonts w:hint="eastAsia" w:ascii="仿宋_GB2312" w:hAnsi="华文仿宋" w:eastAsia="仿宋_GB2312" w:cs="华文仿宋"/>
          <w:b/>
          <w:sz w:val="30"/>
          <w:szCs w:val="30"/>
        </w:rPr>
        <w:t>七、询价时间：</w:t>
      </w:r>
      <w:r>
        <w:rPr>
          <w:rFonts w:hint="eastAsia" w:ascii="仿宋_GB2312" w:hAnsi="华文仿宋" w:eastAsia="仿宋_GB2312" w:cs="华文仿宋"/>
          <w:sz w:val="30"/>
          <w:szCs w:val="30"/>
        </w:rPr>
        <w:t>2024年4</w:t>
      </w:r>
    </w:p>
    <w:p>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sz w:val="30"/>
          <w:szCs w:val="30"/>
        </w:rPr>
        <w:t>月11日下午15:50（若有变动另行通知）迟到将被视为自动弃权。</w:t>
      </w:r>
    </w:p>
    <w:p>
      <w:pPr>
        <w:widowControl/>
        <w:spacing w:before="225" w:line="360" w:lineRule="auto"/>
        <w:jc w:val="left"/>
        <w:rPr>
          <w:rFonts w:ascii="仿宋_GB2312" w:hAnsi="华文仿宋" w:eastAsia="仿宋_GB2312" w:cs="华文仿宋"/>
          <w:sz w:val="30"/>
          <w:szCs w:val="30"/>
        </w:rPr>
      </w:pPr>
      <w:r>
        <w:rPr>
          <w:rFonts w:hint="eastAsia" w:ascii="仿宋_GB2312" w:hAnsi="华文仿宋" w:eastAsia="仿宋_GB2312" w:cs="华文仿宋"/>
          <w:b/>
          <w:sz w:val="30"/>
          <w:szCs w:val="30"/>
        </w:rPr>
        <w:t>八、询价地点：</w:t>
      </w:r>
      <w:r>
        <w:rPr>
          <w:rFonts w:hint="eastAsia" w:ascii="仿宋_GB2312" w:hAnsi="华文仿宋" w:eastAsia="仿宋_GB2312" w:cs="华文仿宋"/>
          <w:sz w:val="30"/>
          <w:szCs w:val="30"/>
        </w:rPr>
        <w:t>盐亭县人民医院行政办公楼5楼会议室。</w:t>
      </w:r>
    </w:p>
    <w:p>
      <w:pPr>
        <w:pStyle w:val="6"/>
        <w:shd w:val="clear" w:color="auto" w:fill="FFFFFF"/>
        <w:spacing w:beforeAutospacing="0" w:afterAutospacing="0" w:line="420" w:lineRule="atLeast"/>
        <w:rPr>
          <w:rFonts w:ascii="微软雅黑" w:hAnsi="微软雅黑" w:eastAsia="微软雅黑"/>
          <w:color w:val="444444"/>
          <w:sz w:val="27"/>
          <w:szCs w:val="27"/>
        </w:rPr>
      </w:pPr>
      <w:r>
        <w:rPr>
          <w:rFonts w:hint="eastAsia" w:ascii="仿宋_GB2312" w:hAnsi="华文仿宋" w:eastAsia="仿宋_GB2312" w:cs="华文仿宋"/>
          <w:b/>
          <w:sz w:val="30"/>
          <w:szCs w:val="30"/>
        </w:rPr>
        <w:t>九、</w:t>
      </w:r>
      <w:r>
        <w:rPr>
          <w:rFonts w:hint="eastAsia" w:ascii="仿宋_GB2312" w:hAnsi="微软雅黑" w:eastAsia="仿宋_GB2312"/>
          <w:b/>
          <w:bCs/>
          <w:color w:val="444444"/>
          <w:sz w:val="32"/>
          <w:szCs w:val="32"/>
        </w:rPr>
        <w:t>联系方式</w:t>
      </w:r>
    </w:p>
    <w:p>
      <w:pPr>
        <w:pStyle w:val="6"/>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联系人：母女士 </w:t>
      </w:r>
    </w:p>
    <w:p>
      <w:pPr>
        <w:pStyle w:val="6"/>
        <w:shd w:val="clear" w:color="auto" w:fill="FFFFFF"/>
        <w:spacing w:beforeAutospacing="0" w:afterAutospacing="0" w:line="240" w:lineRule="atLeast"/>
        <w:rPr>
          <w:rFonts w:ascii="仿宋_GB2312" w:hAnsi="微软雅黑" w:eastAsia="仿宋_GB2312"/>
          <w:color w:val="444444"/>
          <w:sz w:val="32"/>
          <w:szCs w:val="32"/>
        </w:rPr>
      </w:pPr>
      <w:r>
        <w:rPr>
          <w:rFonts w:hint="eastAsia" w:ascii="仿宋_GB2312" w:hAnsi="微软雅黑" w:eastAsia="仿宋_GB2312"/>
          <w:color w:val="444444"/>
          <w:sz w:val="32"/>
          <w:szCs w:val="32"/>
        </w:rPr>
        <w:t>联系电话：13541757168 </w:t>
      </w:r>
    </w:p>
    <w:p>
      <w:pPr>
        <w:pStyle w:val="6"/>
        <w:shd w:val="clear" w:color="auto" w:fill="FFFFFF"/>
        <w:spacing w:beforeAutospacing="0" w:afterAutospacing="0" w:line="420" w:lineRule="atLeast"/>
        <w:rPr>
          <w:rFonts w:ascii="华文仿宋" w:hAnsi="华文仿宋" w:eastAsia="华文仿宋" w:cs="华文仿宋"/>
          <w:sz w:val="28"/>
          <w:szCs w:val="28"/>
        </w:rPr>
      </w:pPr>
      <w:r>
        <w:rPr>
          <w:rFonts w:hint="eastAsia" w:ascii="仿宋_GB2312" w:hAnsi="微软雅黑" w:eastAsia="仿宋_GB2312"/>
          <w:color w:val="444444"/>
          <w:sz w:val="32"/>
          <w:szCs w:val="32"/>
        </w:rPr>
        <w:t>院内采购监督：0816-7227175</w:t>
      </w:r>
    </w:p>
    <w:p>
      <w:pPr>
        <w:spacing w:line="240" w:lineRule="atLeast"/>
        <w:jc w:val="right"/>
        <w:rPr>
          <w:rFonts w:ascii="华文仿宋" w:hAnsi="华文仿宋" w:eastAsia="华文仿宋" w:cs="华文仿宋"/>
          <w:sz w:val="28"/>
          <w:szCs w:val="28"/>
        </w:rPr>
      </w:pPr>
    </w:p>
    <w:p>
      <w:pPr>
        <w:spacing w:line="240" w:lineRule="atLeast"/>
        <w:jc w:val="right"/>
        <w:rPr>
          <w:rFonts w:ascii="华文仿宋" w:hAnsi="华文仿宋" w:eastAsia="华文仿宋" w:cs="华文仿宋"/>
          <w:sz w:val="28"/>
          <w:szCs w:val="28"/>
        </w:rPr>
      </w:pPr>
      <w:r>
        <w:rPr>
          <w:rFonts w:hint="eastAsia" w:ascii="华文仿宋" w:hAnsi="华文仿宋" w:eastAsia="华文仿宋" w:cs="华文仿宋"/>
          <w:sz w:val="28"/>
          <w:szCs w:val="28"/>
        </w:rPr>
        <w:t>盐亭县人民医院</w:t>
      </w:r>
    </w:p>
    <w:p>
      <w:pPr>
        <w:spacing w:line="240" w:lineRule="atLeast"/>
        <w:jc w:val="right"/>
        <w:rPr>
          <w:rFonts w:ascii="仿宋_GB2312" w:eastAsia="仿宋_GB2312"/>
          <w:sz w:val="28"/>
          <w:szCs w:val="28"/>
        </w:rPr>
      </w:pPr>
      <w:r>
        <w:rPr>
          <w:rFonts w:hint="eastAsia" w:ascii="华文仿宋" w:hAnsi="华文仿宋" w:eastAsia="华文仿宋" w:cs="华文仿宋"/>
          <w:sz w:val="28"/>
          <w:szCs w:val="28"/>
        </w:rPr>
        <w:t xml:space="preserve">                                        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B1F92"/>
    <w:multiLevelType w:val="singleLevel"/>
    <w:tmpl w:val="8CEB1F92"/>
    <w:lvl w:ilvl="0" w:tentative="0">
      <w:start w:val="2"/>
      <w:numFmt w:val="decimal"/>
      <w:suff w:val="nothing"/>
      <w:lvlText w:val="（%1）"/>
      <w:lvlJc w:val="left"/>
    </w:lvl>
  </w:abstractNum>
  <w:abstractNum w:abstractNumId="1">
    <w:nsid w:val="0F6A48AB"/>
    <w:multiLevelType w:val="singleLevel"/>
    <w:tmpl w:val="0F6A48AB"/>
    <w:lvl w:ilvl="0" w:tentative="0">
      <w:start w:val="3"/>
      <w:numFmt w:val="chineseCounting"/>
      <w:suff w:val="nothing"/>
      <w:lvlText w:val="%1、"/>
      <w:lvlJc w:val="left"/>
      <w:pPr>
        <w:ind w:left="210"/>
      </w:pPr>
      <w:rPr>
        <w:rFonts w:hint="eastAsia"/>
      </w:rPr>
    </w:lvl>
  </w:abstractNum>
  <w:abstractNum w:abstractNumId="2">
    <w:nsid w:val="62007AAE"/>
    <w:multiLevelType w:val="singleLevel"/>
    <w:tmpl w:val="62007AAE"/>
    <w:lvl w:ilvl="0" w:tentative="0">
      <w:start w:val="1"/>
      <w:numFmt w:val="decimal"/>
      <w:suff w:val="nothing"/>
      <w:lvlText w:val="%1、"/>
      <w:lvlJc w:val="left"/>
      <w:rPr>
        <w:rFonts w:hint="default"/>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OWUxM2FlOGI0YmNiNDA1NTEyNjY2MGFkN2U0NzUifQ=="/>
  </w:docVars>
  <w:rsids>
    <w:rsidRoot w:val="5C7869D5"/>
    <w:rsid w:val="00013D58"/>
    <w:rsid w:val="00067BB0"/>
    <w:rsid w:val="000B068D"/>
    <w:rsid w:val="000C0BC1"/>
    <w:rsid w:val="000C2BE8"/>
    <w:rsid w:val="000C343D"/>
    <w:rsid w:val="00160835"/>
    <w:rsid w:val="0017070A"/>
    <w:rsid w:val="00187BBE"/>
    <w:rsid w:val="00195FCF"/>
    <w:rsid w:val="001B113B"/>
    <w:rsid w:val="001E034B"/>
    <w:rsid w:val="001E2EF3"/>
    <w:rsid w:val="00200904"/>
    <w:rsid w:val="00211196"/>
    <w:rsid w:val="00211381"/>
    <w:rsid w:val="002B647D"/>
    <w:rsid w:val="002B7803"/>
    <w:rsid w:val="002C490E"/>
    <w:rsid w:val="002F04B8"/>
    <w:rsid w:val="00312F77"/>
    <w:rsid w:val="00355527"/>
    <w:rsid w:val="00365BEA"/>
    <w:rsid w:val="003717DB"/>
    <w:rsid w:val="00372B65"/>
    <w:rsid w:val="00387874"/>
    <w:rsid w:val="00395EBE"/>
    <w:rsid w:val="003D12FE"/>
    <w:rsid w:val="003D5000"/>
    <w:rsid w:val="003D51BF"/>
    <w:rsid w:val="003E1099"/>
    <w:rsid w:val="003F0562"/>
    <w:rsid w:val="004074D2"/>
    <w:rsid w:val="0044190B"/>
    <w:rsid w:val="00493C3B"/>
    <w:rsid w:val="00582116"/>
    <w:rsid w:val="005D0D4A"/>
    <w:rsid w:val="00630760"/>
    <w:rsid w:val="006714AF"/>
    <w:rsid w:val="00694F54"/>
    <w:rsid w:val="006A1DD3"/>
    <w:rsid w:val="006E77DE"/>
    <w:rsid w:val="006F73A4"/>
    <w:rsid w:val="006F74E1"/>
    <w:rsid w:val="00713174"/>
    <w:rsid w:val="007476F1"/>
    <w:rsid w:val="00793356"/>
    <w:rsid w:val="00814086"/>
    <w:rsid w:val="00887E29"/>
    <w:rsid w:val="00893DE7"/>
    <w:rsid w:val="008C628F"/>
    <w:rsid w:val="008D5219"/>
    <w:rsid w:val="008F5B7D"/>
    <w:rsid w:val="009811F2"/>
    <w:rsid w:val="009962FF"/>
    <w:rsid w:val="009B2DE6"/>
    <w:rsid w:val="009C0E01"/>
    <w:rsid w:val="009F5609"/>
    <w:rsid w:val="00A06D87"/>
    <w:rsid w:val="00A32AF3"/>
    <w:rsid w:val="00A4033D"/>
    <w:rsid w:val="00A451C4"/>
    <w:rsid w:val="00A475B4"/>
    <w:rsid w:val="00A8226D"/>
    <w:rsid w:val="00B020AB"/>
    <w:rsid w:val="00B03FC5"/>
    <w:rsid w:val="00B179BB"/>
    <w:rsid w:val="00B27B71"/>
    <w:rsid w:val="00B346CD"/>
    <w:rsid w:val="00B63DA2"/>
    <w:rsid w:val="00BA3A94"/>
    <w:rsid w:val="00C2367B"/>
    <w:rsid w:val="00CC2E4D"/>
    <w:rsid w:val="00CD0B35"/>
    <w:rsid w:val="00CF1D79"/>
    <w:rsid w:val="00D273E1"/>
    <w:rsid w:val="00D600D8"/>
    <w:rsid w:val="00DD63ED"/>
    <w:rsid w:val="00DE1EBA"/>
    <w:rsid w:val="00E179EA"/>
    <w:rsid w:val="00E347D3"/>
    <w:rsid w:val="00E36676"/>
    <w:rsid w:val="00E57719"/>
    <w:rsid w:val="00E7023E"/>
    <w:rsid w:val="00E810F7"/>
    <w:rsid w:val="00EB6196"/>
    <w:rsid w:val="00EC3BED"/>
    <w:rsid w:val="00ED4147"/>
    <w:rsid w:val="00ED7458"/>
    <w:rsid w:val="00F268C7"/>
    <w:rsid w:val="00F570B8"/>
    <w:rsid w:val="00F95F04"/>
    <w:rsid w:val="00FC3E7F"/>
    <w:rsid w:val="00FE04BE"/>
    <w:rsid w:val="00FE6396"/>
    <w:rsid w:val="01255120"/>
    <w:rsid w:val="017A6051"/>
    <w:rsid w:val="02356412"/>
    <w:rsid w:val="029910F5"/>
    <w:rsid w:val="02C061FE"/>
    <w:rsid w:val="03432EA5"/>
    <w:rsid w:val="03586234"/>
    <w:rsid w:val="04DE21B6"/>
    <w:rsid w:val="081952B3"/>
    <w:rsid w:val="09630EDC"/>
    <w:rsid w:val="0A2478C1"/>
    <w:rsid w:val="0C152FF7"/>
    <w:rsid w:val="0CA23AC9"/>
    <w:rsid w:val="0DA90E87"/>
    <w:rsid w:val="120E39A2"/>
    <w:rsid w:val="1224655D"/>
    <w:rsid w:val="13993E3C"/>
    <w:rsid w:val="15512530"/>
    <w:rsid w:val="16223ECC"/>
    <w:rsid w:val="17B2451A"/>
    <w:rsid w:val="18AD33D7"/>
    <w:rsid w:val="18C80C7C"/>
    <w:rsid w:val="18DE6649"/>
    <w:rsid w:val="195D72DE"/>
    <w:rsid w:val="19A447DE"/>
    <w:rsid w:val="1A5E5425"/>
    <w:rsid w:val="1C911E8D"/>
    <w:rsid w:val="1D293358"/>
    <w:rsid w:val="1E04132A"/>
    <w:rsid w:val="1E0D0FBE"/>
    <w:rsid w:val="1E854FF8"/>
    <w:rsid w:val="1F0B6581"/>
    <w:rsid w:val="20627C6E"/>
    <w:rsid w:val="20BE47F2"/>
    <w:rsid w:val="21DD49B7"/>
    <w:rsid w:val="22AC457F"/>
    <w:rsid w:val="2367494B"/>
    <w:rsid w:val="23F67D0F"/>
    <w:rsid w:val="25220111"/>
    <w:rsid w:val="265C2D3C"/>
    <w:rsid w:val="26C54B2C"/>
    <w:rsid w:val="26E31456"/>
    <w:rsid w:val="283C7070"/>
    <w:rsid w:val="2844283A"/>
    <w:rsid w:val="29132282"/>
    <w:rsid w:val="2A4F46F0"/>
    <w:rsid w:val="2B91112A"/>
    <w:rsid w:val="2BCC070B"/>
    <w:rsid w:val="2BD001FB"/>
    <w:rsid w:val="2BD5723E"/>
    <w:rsid w:val="2C974C87"/>
    <w:rsid w:val="2D847E31"/>
    <w:rsid w:val="2EF92884"/>
    <w:rsid w:val="2F7470EF"/>
    <w:rsid w:val="3024477D"/>
    <w:rsid w:val="30273A59"/>
    <w:rsid w:val="30627EB2"/>
    <w:rsid w:val="32DB2A59"/>
    <w:rsid w:val="335663C1"/>
    <w:rsid w:val="33A361F5"/>
    <w:rsid w:val="33C04B98"/>
    <w:rsid w:val="34F20E83"/>
    <w:rsid w:val="36280C33"/>
    <w:rsid w:val="363A50E5"/>
    <w:rsid w:val="364C2B74"/>
    <w:rsid w:val="36914A2B"/>
    <w:rsid w:val="369343C5"/>
    <w:rsid w:val="36F061FF"/>
    <w:rsid w:val="36F42475"/>
    <w:rsid w:val="379F4F25"/>
    <w:rsid w:val="38062F7D"/>
    <w:rsid w:val="391A410F"/>
    <w:rsid w:val="393078AE"/>
    <w:rsid w:val="399008DD"/>
    <w:rsid w:val="3BE21884"/>
    <w:rsid w:val="3C3E1798"/>
    <w:rsid w:val="3E366900"/>
    <w:rsid w:val="3F43282B"/>
    <w:rsid w:val="3FD21253"/>
    <w:rsid w:val="3FEE6A4A"/>
    <w:rsid w:val="405E0EFD"/>
    <w:rsid w:val="41EB0453"/>
    <w:rsid w:val="42295B17"/>
    <w:rsid w:val="432D7889"/>
    <w:rsid w:val="44302EED"/>
    <w:rsid w:val="4577128F"/>
    <w:rsid w:val="47D0465A"/>
    <w:rsid w:val="4A7941F8"/>
    <w:rsid w:val="4C622A3F"/>
    <w:rsid w:val="4DE33966"/>
    <w:rsid w:val="4E244511"/>
    <w:rsid w:val="4F8D2F6E"/>
    <w:rsid w:val="4F980780"/>
    <w:rsid w:val="505C7A00"/>
    <w:rsid w:val="50BE558D"/>
    <w:rsid w:val="50FB6B90"/>
    <w:rsid w:val="519805C3"/>
    <w:rsid w:val="527E1EAF"/>
    <w:rsid w:val="52DE5FFE"/>
    <w:rsid w:val="540D33BC"/>
    <w:rsid w:val="544369E7"/>
    <w:rsid w:val="547A48F8"/>
    <w:rsid w:val="54A86D6F"/>
    <w:rsid w:val="550C37A2"/>
    <w:rsid w:val="5661270C"/>
    <w:rsid w:val="56720E4B"/>
    <w:rsid w:val="56C3674B"/>
    <w:rsid w:val="57783371"/>
    <w:rsid w:val="57F0370C"/>
    <w:rsid w:val="580C3AB9"/>
    <w:rsid w:val="590048DE"/>
    <w:rsid w:val="59E87B32"/>
    <w:rsid w:val="5A8321CB"/>
    <w:rsid w:val="5AFD2F8C"/>
    <w:rsid w:val="5B9764B1"/>
    <w:rsid w:val="5BB148CE"/>
    <w:rsid w:val="5BBC1352"/>
    <w:rsid w:val="5C7869D5"/>
    <w:rsid w:val="5D8F4F70"/>
    <w:rsid w:val="5EC8324B"/>
    <w:rsid w:val="5F03593E"/>
    <w:rsid w:val="60820728"/>
    <w:rsid w:val="618E5C9E"/>
    <w:rsid w:val="61A17DDB"/>
    <w:rsid w:val="61BC3E5A"/>
    <w:rsid w:val="62143909"/>
    <w:rsid w:val="63F11D28"/>
    <w:rsid w:val="64265F03"/>
    <w:rsid w:val="6498182B"/>
    <w:rsid w:val="65DB40D4"/>
    <w:rsid w:val="66AF0431"/>
    <w:rsid w:val="675D61F5"/>
    <w:rsid w:val="68101967"/>
    <w:rsid w:val="6817196D"/>
    <w:rsid w:val="69C2047C"/>
    <w:rsid w:val="6A552F36"/>
    <w:rsid w:val="6BFA7AC0"/>
    <w:rsid w:val="6DB66549"/>
    <w:rsid w:val="6E0948CB"/>
    <w:rsid w:val="6F0D4D67"/>
    <w:rsid w:val="6F604A2D"/>
    <w:rsid w:val="6FB97C2B"/>
    <w:rsid w:val="7053007F"/>
    <w:rsid w:val="71606339"/>
    <w:rsid w:val="719232DE"/>
    <w:rsid w:val="721341D6"/>
    <w:rsid w:val="73D414D7"/>
    <w:rsid w:val="74C8586A"/>
    <w:rsid w:val="75300497"/>
    <w:rsid w:val="75F25C45"/>
    <w:rsid w:val="78760F16"/>
    <w:rsid w:val="79BC0879"/>
    <w:rsid w:val="7B6C304F"/>
    <w:rsid w:val="7BC66207"/>
    <w:rsid w:val="7CB01D51"/>
    <w:rsid w:val="7E3314F0"/>
    <w:rsid w:val="7FAF1175"/>
    <w:rsid w:val="7FE0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15"/>
    <w:autoRedefine/>
    <w:qFormat/>
    <w:uiPriority w:val="0"/>
    <w:pPr>
      <w:keepNext/>
      <w:jc w:val="center"/>
      <w:outlineLvl w:val="1"/>
    </w:pPr>
    <w:rPr>
      <w:rFonts w:ascii="楷体_GB2312" w:hAnsi="宋体" w:eastAsia="楷体_GB2312" w:cs="Times New Roman"/>
      <w:b/>
      <w:bCs/>
      <w:kern w:val="0"/>
      <w:sz w:val="18"/>
      <w:szCs w:val="2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4"/>
    <w:autoRedefine/>
    <w:qFormat/>
    <w:uiPriority w:val="0"/>
    <w:pPr>
      <w:ind w:firstLine="420"/>
    </w:pPr>
    <w:rPr>
      <w:rFonts w:ascii="宋体" w:hAnsi="宋体" w:eastAsia="宋体" w:cs="Times New Roman"/>
      <w:szCs w:val="28"/>
    </w:rPr>
  </w:style>
  <w:style w:type="paragraph" w:styleId="5">
    <w:name w:val="Body Text"/>
    <w:basedOn w:val="1"/>
    <w:next w:val="1"/>
    <w:link w:val="12"/>
    <w:autoRedefine/>
    <w:qFormat/>
    <w:uiPriority w:val="0"/>
    <w:pPr>
      <w:autoSpaceDE w:val="0"/>
      <w:autoSpaceDN w:val="0"/>
      <w:jc w:val="left"/>
    </w:pPr>
    <w:rPr>
      <w:rFonts w:ascii="宋体" w:hAnsi="宋体" w:eastAsia="宋体" w:cs="宋体"/>
      <w:kern w:val="0"/>
      <w:sz w:val="25"/>
      <w:szCs w:val="25"/>
      <w:lang w:eastAsia="en-US"/>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table" w:customStyle="1" w:styleId="1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5"/>
    <w:autoRedefine/>
    <w:qFormat/>
    <w:uiPriority w:val="1"/>
    <w:rPr>
      <w:rFonts w:ascii="宋体" w:hAnsi="宋体" w:cs="宋体"/>
      <w:sz w:val="25"/>
      <w:szCs w:val="25"/>
      <w:lang w:eastAsia="en-US"/>
    </w:rPr>
  </w:style>
  <w:style w:type="paragraph" w:styleId="13">
    <w:name w:val="List Paragraph"/>
    <w:basedOn w:val="1"/>
    <w:autoRedefine/>
    <w:qFormat/>
    <w:uiPriority w:val="1"/>
    <w:pPr>
      <w:autoSpaceDE w:val="0"/>
      <w:autoSpaceDN w:val="0"/>
      <w:ind w:left="2664" w:hanging="336"/>
      <w:jc w:val="left"/>
    </w:pPr>
    <w:rPr>
      <w:rFonts w:ascii="宋体" w:hAnsi="宋体" w:eastAsia="宋体" w:cs="宋体"/>
      <w:kern w:val="0"/>
      <w:sz w:val="22"/>
      <w:szCs w:val="22"/>
      <w:lang w:eastAsia="en-US"/>
    </w:rPr>
  </w:style>
  <w:style w:type="character" w:customStyle="1" w:styleId="14">
    <w:name w:val="正文缩进 Char"/>
    <w:link w:val="4"/>
    <w:autoRedefine/>
    <w:qFormat/>
    <w:uiPriority w:val="0"/>
    <w:rPr>
      <w:rFonts w:ascii="宋体" w:hAnsi="宋体"/>
      <w:kern w:val="2"/>
      <w:sz w:val="21"/>
      <w:szCs w:val="28"/>
    </w:rPr>
  </w:style>
  <w:style w:type="character" w:customStyle="1" w:styleId="15">
    <w:name w:val="标题 2 Char"/>
    <w:basedOn w:val="9"/>
    <w:link w:val="3"/>
    <w:autoRedefine/>
    <w:qFormat/>
    <w:uiPriority w:val="0"/>
    <w:rPr>
      <w:rFonts w:ascii="楷体_GB2312" w:hAnsi="宋体" w:eastAsia="楷体_GB2312"/>
      <w:b/>
      <w:bCs/>
      <w:sz w:val="18"/>
      <w:szCs w:val="22"/>
    </w:rPr>
  </w:style>
  <w:style w:type="character" w:customStyle="1" w:styleId="16">
    <w:name w:val="font31"/>
    <w:basedOn w:val="9"/>
    <w:autoRedefine/>
    <w:qFormat/>
    <w:uiPriority w:val="0"/>
    <w:rPr>
      <w:rFonts w:hint="eastAsia" w:ascii="宋体" w:hAnsi="宋体" w:eastAsia="宋体" w:cs="宋体"/>
      <w:color w:val="000000"/>
      <w:sz w:val="24"/>
      <w:szCs w:val="24"/>
      <w:u w:val="none"/>
    </w:rPr>
  </w:style>
  <w:style w:type="paragraph" w:customStyle="1" w:styleId="17">
    <w:name w:val="Table Text"/>
    <w:basedOn w:val="1"/>
    <w:autoRedefine/>
    <w:qFormat/>
    <w:uiPriority w:val="0"/>
    <w:rPr>
      <w:rFonts w:ascii="Arial" w:hAnsi="Arial" w:eastAsia="Arial" w:cs="Arial"/>
      <w:szCs w:val="21"/>
      <w:lang w:eastAsia="en-US"/>
    </w:rPr>
  </w:style>
  <w:style w:type="paragraph" w:customStyle="1" w:styleId="18">
    <w:name w:val="方案正文"/>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9">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0">
    <w:name w:val="Normal_0"/>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471</Words>
  <Characters>2687</Characters>
  <Lines>22</Lines>
  <Paragraphs>6</Paragraphs>
  <TotalTime>47</TotalTime>
  <ScaleCrop>false</ScaleCrop>
  <LinksUpToDate>false</LinksUpToDate>
  <CharactersWithSpaces>3152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2021-06-11T00:43:00Z</dcterms:created>
  <dc:creator>Administrator</dc:creator>
  <cp:lastModifiedBy>Jasmine_Wu</cp:lastModifiedBy>
  <cp:lastPrinted>2022-10-26T03:09:00Z</cp:lastPrinted>
  <dcterms:modified xsi:type="dcterms:W3CDTF">2024-04-01T09:29:33Z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59A21EFEE94B4C6BB9D83E5BA7D31306_13</vt:lpwstr>
  </property>
</Properties>
</file>