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盐亭县人民医院关于胸外科手术器械的采购公告</w:t>
      </w:r>
    </w:p>
    <w:p>
      <w:pPr>
        <w:rPr>
          <w:sz w:val="24"/>
        </w:rPr>
      </w:pPr>
    </w:p>
    <w:p>
      <w:pPr>
        <w:spacing w:line="600" w:lineRule="exact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各潜在供应商</w:t>
      </w:r>
      <w:r>
        <w:rPr>
          <w:rFonts w:hint="eastAsia"/>
          <w:sz w:val="32"/>
          <w:szCs w:val="32"/>
        </w:rPr>
        <w:t>：</w:t>
      </w:r>
    </w:p>
    <w:p>
      <w:pPr>
        <w:spacing w:line="600" w:lineRule="exact"/>
        <w:ind w:firstLine="210" w:firstLineChars="100"/>
        <w:rPr>
          <w:rFonts w:ascii="黑体" w:hAnsi="黑体" w:eastAsia="黑体" w:cs="黑体"/>
        </w:rPr>
      </w:pPr>
      <w:r>
        <w:rPr>
          <w:rFonts w:hint="eastAsia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因工作需要，盐亭县人民医院拟对以下手术器械进行采购，现面向社会公示，诚邀符合条件的供应商参加比选。</w:t>
      </w:r>
    </w:p>
    <w:p>
      <w:pPr>
        <w:numPr>
          <w:ilvl w:val="0"/>
          <w:numId w:val="1"/>
        </w:num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产品的相关信息详见下表：</w:t>
      </w:r>
    </w:p>
    <w:tbl>
      <w:tblPr>
        <w:tblStyle w:val="7"/>
        <w:tblW w:w="10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907"/>
        <w:gridCol w:w="2915"/>
        <w:gridCol w:w="1350"/>
        <w:gridCol w:w="4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pStyle w:val="5"/>
              <w:widowControl/>
              <w:spacing w:beforeAutospacing="0" w:after="135" w:afterAutospacing="0" w:line="6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907" w:type="dxa"/>
            <w:vAlign w:val="center"/>
          </w:tcPr>
          <w:p>
            <w:pPr>
              <w:pStyle w:val="5"/>
              <w:widowControl/>
              <w:spacing w:beforeAutospacing="0" w:after="135" w:afterAutospacing="0" w:line="6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color w:val="000000"/>
                <w:sz w:val="21"/>
                <w:szCs w:val="21"/>
              </w:rPr>
              <w:t>拟采购产品名称</w:t>
            </w:r>
          </w:p>
        </w:tc>
        <w:tc>
          <w:tcPr>
            <w:tcW w:w="2915" w:type="dxa"/>
            <w:vAlign w:val="center"/>
          </w:tcPr>
          <w:p>
            <w:pPr>
              <w:pStyle w:val="5"/>
              <w:widowControl/>
              <w:spacing w:beforeAutospacing="0" w:after="135" w:afterAutospacing="0" w:line="6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color w:val="000000"/>
                <w:sz w:val="21"/>
                <w:szCs w:val="21"/>
              </w:rPr>
              <w:t>拟采购产品用途</w:t>
            </w:r>
          </w:p>
        </w:tc>
        <w:tc>
          <w:tcPr>
            <w:tcW w:w="1350" w:type="dxa"/>
            <w:vAlign w:val="center"/>
          </w:tcPr>
          <w:p>
            <w:pPr>
              <w:pStyle w:val="5"/>
              <w:widowControl/>
              <w:spacing w:beforeAutospacing="0" w:after="135" w:afterAutospacing="0" w:line="600" w:lineRule="exact"/>
              <w:jc w:val="center"/>
              <w:rPr>
                <w:rStyle w:val="9"/>
                <w:rFonts w:ascii="仿宋" w:hAnsi="仿宋" w:eastAsia="仿宋" w:cs="仿宋"/>
                <w:b w:val="0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color w:val="000000"/>
                <w:sz w:val="21"/>
                <w:szCs w:val="21"/>
              </w:rPr>
              <w:t>拟采购数量</w:t>
            </w:r>
          </w:p>
        </w:tc>
        <w:tc>
          <w:tcPr>
            <w:tcW w:w="4041" w:type="dxa"/>
            <w:vAlign w:val="center"/>
          </w:tcPr>
          <w:p>
            <w:pPr>
              <w:pStyle w:val="5"/>
              <w:widowControl/>
              <w:spacing w:beforeAutospacing="0" w:after="135" w:afterAutospacing="0" w:line="600" w:lineRule="exact"/>
              <w:ind w:firstLine="42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color w:val="000000"/>
                <w:sz w:val="21"/>
                <w:szCs w:val="21"/>
              </w:rPr>
              <w:t>技术参数及备注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支气管钳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开展食管癌、肺癌、纵膈肿瘤、创伤等手术，术中所需手术器械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1把</w:t>
            </w:r>
          </w:p>
        </w:tc>
        <w:tc>
          <w:tcPr>
            <w:tcW w:w="4041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1.型号规格：22cm直角。2.</w:t>
            </w:r>
            <w:r>
              <w:rPr>
                <w:rFonts w:ascii="仿宋" w:hAnsi="仿宋" w:eastAsia="仿宋" w:cs="仿宋"/>
                <w:color w:val="444444"/>
                <w:szCs w:val="21"/>
                <w:shd w:val="clear" w:color="auto" w:fill="FFFFFF"/>
              </w:rPr>
              <w:t>现场比选时需提供实物样品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07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显微止血夹</w:t>
            </w:r>
          </w:p>
        </w:tc>
        <w:tc>
          <w:tcPr>
            <w:tcW w:w="2915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开展食管癌、肺癌、纵膈肿瘤、创伤等手术，术中所需手术器械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1把</w:t>
            </w:r>
          </w:p>
        </w:tc>
        <w:tc>
          <w:tcPr>
            <w:tcW w:w="4041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1.型号规格：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可调式 小弯L65 1*2齿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" w:hAnsi="仿宋" w:eastAsia="仿宋" w:cs="仿宋"/>
                <w:color w:val="444444"/>
                <w:szCs w:val="21"/>
                <w:shd w:val="clear" w:color="auto" w:fill="FFFFFF"/>
              </w:rPr>
              <w:t>现场比选时需提供实物样品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塑料夹钳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开展食管癌、肺癌、纵膈肿瘤、创伤等手术，术中所需手术器械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1把</w:t>
            </w:r>
          </w:p>
        </w:tc>
        <w:tc>
          <w:tcPr>
            <w:tcW w:w="4041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1.型号规格：10*3302.</w:t>
            </w:r>
            <w:r>
              <w:rPr>
                <w:rFonts w:ascii="仿宋" w:hAnsi="仿宋" w:eastAsia="仿宋" w:cs="仿宋"/>
                <w:color w:val="444444"/>
                <w:szCs w:val="21"/>
                <w:shd w:val="clear" w:color="auto" w:fill="FFFFFF"/>
              </w:rPr>
              <w:t>现场比选时需提供实物样品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支气管钳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开展食管癌、肺癌、纵膈肿瘤、创伤等手术，术中所需手术器械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1把</w:t>
            </w:r>
          </w:p>
        </w:tc>
        <w:tc>
          <w:tcPr>
            <w:tcW w:w="4041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1.型号规格：18cm直角。2.</w:t>
            </w:r>
            <w:r>
              <w:rPr>
                <w:rFonts w:ascii="仿宋" w:hAnsi="仿宋" w:eastAsia="仿宋" w:cs="仿宋"/>
                <w:color w:val="444444"/>
                <w:szCs w:val="21"/>
                <w:shd w:val="clear" w:color="auto" w:fill="FFFFFF"/>
              </w:rPr>
              <w:t>现场比选时需提供实物样品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电钩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开展食管癌、肺癌、纵膈肿瘤、创伤等手术，术中所需手术器械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1把</w:t>
            </w:r>
          </w:p>
        </w:tc>
        <w:tc>
          <w:tcPr>
            <w:tcW w:w="4041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1.型号规格：直。2.</w:t>
            </w:r>
            <w:r>
              <w:rPr>
                <w:rFonts w:ascii="仿宋" w:hAnsi="仿宋" w:eastAsia="仿宋" w:cs="仿宋"/>
                <w:color w:val="444444"/>
                <w:szCs w:val="21"/>
                <w:shd w:val="clear" w:color="auto" w:fill="FFFFFF"/>
              </w:rPr>
              <w:t>现场比选时需提供实物样品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907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无损伤抓钳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开展食管癌、肺癌、纵膈肿瘤、创伤等手术，术中所需手术器械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1把</w:t>
            </w:r>
          </w:p>
        </w:tc>
        <w:tc>
          <w:tcPr>
            <w:tcW w:w="4041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1.型号规格：5*330。2.</w:t>
            </w:r>
            <w:r>
              <w:rPr>
                <w:rFonts w:ascii="仿宋" w:hAnsi="仿宋" w:eastAsia="仿宋" w:cs="仿宋"/>
                <w:color w:val="444444"/>
                <w:szCs w:val="21"/>
                <w:shd w:val="clear" w:color="auto" w:fill="FFFFFF"/>
              </w:rPr>
              <w:t>现场比选时需提供实物样品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907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胃抓钳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开展食管癌、肺癌、纵膈肿瘤、创伤等手术，术中所需手术器械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1把</w:t>
            </w:r>
          </w:p>
        </w:tc>
        <w:tc>
          <w:tcPr>
            <w:tcW w:w="4041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1.型号规格：5*330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907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胸骨牵开器</w:t>
            </w:r>
          </w:p>
        </w:tc>
        <w:tc>
          <w:tcPr>
            <w:tcW w:w="2915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开展食管癌、肺癌、纵膈肿瘤、创伤等手术，术中所需手术器械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1把</w:t>
            </w:r>
          </w:p>
        </w:tc>
        <w:tc>
          <w:tcPr>
            <w:tcW w:w="4041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44444"/>
                <w:szCs w:val="21"/>
                <w:shd w:val="clear" w:color="auto" w:fill="FFFFFF"/>
              </w:rPr>
              <w:t>1.</w:t>
            </w:r>
            <w:r>
              <w:rPr>
                <w:rFonts w:ascii="仿宋" w:hAnsi="仿宋" w:eastAsia="仿宋" w:cs="仿宋"/>
                <w:color w:val="444444"/>
                <w:szCs w:val="21"/>
                <w:shd w:val="clear" w:color="auto" w:fill="FFFFFF"/>
              </w:rPr>
              <w:t>现场比选时需提供实物样品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907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海绵钳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开展食管癌、肺癌、纵膈肿瘤、创伤等手术，术中所需手术器械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1把</w:t>
            </w:r>
          </w:p>
        </w:tc>
        <w:tc>
          <w:tcPr>
            <w:tcW w:w="4041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1.型号规格：34cm滑板式 弯 无齿.2.</w:t>
            </w:r>
            <w:r>
              <w:rPr>
                <w:rFonts w:ascii="仿宋" w:hAnsi="仿宋" w:eastAsia="仿宋" w:cs="仿宋"/>
                <w:color w:val="444444"/>
                <w:szCs w:val="21"/>
                <w:shd w:val="clear" w:color="auto" w:fill="FFFFFF"/>
              </w:rPr>
              <w:t>现场比选时需提供实物样品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无损伤肺动脉钳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开展食管癌、肺癌、纵膈肿瘤、创伤等手术，术中所需手术器械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1把</w:t>
            </w:r>
          </w:p>
        </w:tc>
        <w:tc>
          <w:tcPr>
            <w:tcW w:w="4041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1.型号规格：24圆弯70*10。2.</w:t>
            </w:r>
            <w:r>
              <w:rPr>
                <w:rFonts w:ascii="仿宋" w:hAnsi="仿宋" w:eastAsia="仿宋" w:cs="仿宋"/>
                <w:color w:val="444444"/>
                <w:szCs w:val="21"/>
                <w:shd w:val="clear" w:color="auto" w:fill="FFFFFF"/>
              </w:rPr>
              <w:t>现场比选时需提供实物样品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无损伤肺动脉钳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开展食管癌、肺癌、纵膈肿瘤、创伤等手术，术中所需手术器械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1把</w:t>
            </w:r>
          </w:p>
        </w:tc>
        <w:tc>
          <w:tcPr>
            <w:tcW w:w="4041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1.型号规格：22圆弯62*20。2.</w:t>
            </w:r>
            <w:r>
              <w:rPr>
                <w:rFonts w:ascii="仿宋" w:hAnsi="仿宋" w:eastAsia="仿宋" w:cs="仿宋"/>
                <w:color w:val="444444"/>
                <w:szCs w:val="21"/>
                <w:shd w:val="clear" w:color="auto" w:fill="FFFFFF"/>
              </w:rPr>
              <w:t>现场比选时需提供实物样品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无损伤肺动脉钳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开展食管癌、肺癌、纵膈肿瘤、创伤等手术，术中所需手术器械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1把</w:t>
            </w:r>
          </w:p>
        </w:tc>
        <w:tc>
          <w:tcPr>
            <w:tcW w:w="4041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1.型号规格：22cm角弯90°。2.</w:t>
            </w:r>
            <w:r>
              <w:rPr>
                <w:rFonts w:ascii="仿宋" w:hAnsi="仿宋" w:eastAsia="仿宋" w:cs="仿宋"/>
                <w:color w:val="444444"/>
                <w:szCs w:val="21"/>
                <w:shd w:val="clear" w:color="auto" w:fill="FFFFFF"/>
              </w:rPr>
              <w:t>现场比选时需提供实物样品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907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海绵钳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开展食管癌、肺癌、纵膈肿瘤、创伤等手术，术中所需手术器械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1把</w:t>
            </w:r>
          </w:p>
        </w:tc>
        <w:tc>
          <w:tcPr>
            <w:tcW w:w="4041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1.型号规格：34cm滑板式 弯有齿。2.</w:t>
            </w:r>
            <w:r>
              <w:rPr>
                <w:rFonts w:ascii="仿宋" w:hAnsi="仿宋" w:eastAsia="仿宋" w:cs="仿宋"/>
                <w:color w:val="444444"/>
                <w:szCs w:val="21"/>
                <w:shd w:val="clear" w:color="auto" w:fill="FFFFFF"/>
              </w:rPr>
              <w:t>现场比选时需提供实物样品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无损伤肺动脉钳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开展食管癌、肺癌、纵膈肿瘤、创伤等手术，术中所需手术器械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1把</w:t>
            </w:r>
          </w:p>
        </w:tc>
        <w:tc>
          <w:tcPr>
            <w:tcW w:w="4041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1.型号规格：24圆弯70*15。2.</w:t>
            </w:r>
            <w:r>
              <w:rPr>
                <w:rFonts w:ascii="仿宋" w:hAnsi="仿宋" w:eastAsia="仿宋" w:cs="仿宋"/>
                <w:color w:val="444444"/>
                <w:szCs w:val="21"/>
                <w:shd w:val="clear" w:color="auto" w:fill="FFFFFF"/>
              </w:rPr>
              <w:t>现场比选时需提供实物样品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无损伤肺动脉钳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开展食管癌、肺癌、纵膈肿瘤、创伤等手术，术中所需手术器械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1把</w:t>
            </w:r>
          </w:p>
        </w:tc>
        <w:tc>
          <w:tcPr>
            <w:tcW w:w="4041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1.型号规格：22圆弯62*10。2.</w:t>
            </w:r>
            <w:r>
              <w:rPr>
                <w:rFonts w:ascii="仿宋" w:hAnsi="仿宋" w:eastAsia="仿宋" w:cs="仿宋"/>
                <w:color w:val="444444"/>
                <w:szCs w:val="21"/>
                <w:shd w:val="clear" w:color="auto" w:fill="FFFFFF"/>
              </w:rPr>
              <w:t>现场比选时需提供实物样品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分离结扎钳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开展食管癌、肺癌、纵膈肿瘤、创伤等手术，术中所需手术器械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1把</w:t>
            </w:r>
          </w:p>
        </w:tc>
        <w:tc>
          <w:tcPr>
            <w:tcW w:w="4041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1.型号规格：32cm155*8全齿。2.</w:t>
            </w:r>
            <w:r>
              <w:rPr>
                <w:rFonts w:ascii="仿宋" w:hAnsi="仿宋" w:eastAsia="仿宋" w:cs="仿宋"/>
                <w:color w:val="444444"/>
                <w:szCs w:val="21"/>
                <w:shd w:val="clear" w:color="auto" w:fill="FFFFFF"/>
              </w:rPr>
              <w:t>现场比选时需提供实物样品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907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组织镊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开展食管癌、肺癌、纵膈肿瘤、创伤等手术，术中所需手术器械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2把</w:t>
            </w:r>
          </w:p>
        </w:tc>
        <w:tc>
          <w:tcPr>
            <w:tcW w:w="4041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1.型号规格：25cm直型。2.</w:t>
            </w:r>
            <w:r>
              <w:rPr>
                <w:rFonts w:ascii="仿宋" w:hAnsi="仿宋" w:eastAsia="仿宋" w:cs="仿宋"/>
                <w:color w:val="444444"/>
                <w:szCs w:val="21"/>
                <w:shd w:val="clear" w:color="auto" w:fill="FFFFFF"/>
              </w:rPr>
              <w:t>现场比选时需提供实物样品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907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组织镊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开展食管癌、肺癌、纵膈肿瘤、创伤等手术，术中所需手术器械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2把</w:t>
            </w:r>
          </w:p>
        </w:tc>
        <w:tc>
          <w:tcPr>
            <w:tcW w:w="4041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1.型号规格：25cm直型有齿（钛）。2.</w:t>
            </w:r>
            <w:r>
              <w:rPr>
                <w:rFonts w:ascii="仿宋" w:hAnsi="仿宋" w:eastAsia="仿宋" w:cs="仿宋"/>
                <w:color w:val="444444"/>
                <w:szCs w:val="21"/>
                <w:shd w:val="clear" w:color="auto" w:fill="FFFFFF"/>
              </w:rPr>
              <w:t>现场比选时需提供实物样品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止血钳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开展食管癌、肺癌、纵膈肿瘤、创伤等手术，术中所需手术器械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1把</w:t>
            </w:r>
          </w:p>
        </w:tc>
        <w:tc>
          <w:tcPr>
            <w:tcW w:w="4041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1.型号规格：单关节直。2.</w:t>
            </w:r>
            <w:r>
              <w:rPr>
                <w:rFonts w:ascii="仿宋" w:hAnsi="仿宋" w:eastAsia="仿宋" w:cs="仿宋"/>
                <w:color w:val="444444"/>
                <w:szCs w:val="21"/>
                <w:shd w:val="clear" w:color="auto" w:fill="FFFFFF"/>
              </w:rPr>
              <w:t>现场比选时需提供实物样品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止血钳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开展食管癌、肺癌、纵膈肿瘤、创伤等手术，术中所需手术器械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1把</w:t>
            </w:r>
          </w:p>
        </w:tc>
        <w:tc>
          <w:tcPr>
            <w:tcW w:w="4041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1.型号规格：单关节直弧高20mm。2.</w:t>
            </w:r>
            <w:r>
              <w:rPr>
                <w:rFonts w:ascii="仿宋" w:hAnsi="仿宋" w:eastAsia="仿宋" w:cs="仿宋"/>
                <w:color w:val="444444"/>
                <w:szCs w:val="21"/>
                <w:shd w:val="clear" w:color="auto" w:fill="FFFFFF"/>
              </w:rPr>
              <w:t>现场比选时需提供实物样品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止血钳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开展食管癌、肺癌、纵膈肿瘤、创伤等手术，术中所需手术器械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1把</w:t>
            </w:r>
          </w:p>
        </w:tc>
        <w:tc>
          <w:tcPr>
            <w:tcW w:w="4041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1.型号规格：单关节直弧高20mm（直角）2.</w:t>
            </w:r>
            <w:r>
              <w:rPr>
                <w:rFonts w:ascii="仿宋" w:hAnsi="仿宋" w:eastAsia="仿宋" w:cs="仿宋"/>
                <w:color w:val="444444"/>
                <w:szCs w:val="21"/>
                <w:shd w:val="clear" w:color="auto" w:fill="FFFFFF"/>
              </w:rPr>
              <w:t>现场比选时需提供实物样品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海绵钳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开展食管癌、肺癌、纵膈肿瘤、创伤等手术，术中所需手术器械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1把</w:t>
            </w:r>
          </w:p>
        </w:tc>
        <w:tc>
          <w:tcPr>
            <w:tcW w:w="4041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1.型号规格：单关节10mm。2.</w:t>
            </w:r>
            <w:r>
              <w:rPr>
                <w:rFonts w:ascii="仿宋" w:hAnsi="仿宋" w:eastAsia="仿宋" w:cs="仿宋"/>
                <w:color w:val="444444"/>
                <w:szCs w:val="21"/>
                <w:shd w:val="clear" w:color="auto" w:fill="FFFFFF"/>
              </w:rPr>
              <w:t>现场比选时需提供实物样品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重型抓钳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开展食管癌、肺癌、纵膈肿瘤、创伤等手术，术中所需手术器械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1把</w:t>
            </w:r>
          </w:p>
        </w:tc>
        <w:tc>
          <w:tcPr>
            <w:tcW w:w="4041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1.型号规格：5*330。2.</w:t>
            </w:r>
            <w:r>
              <w:rPr>
                <w:rFonts w:ascii="仿宋" w:hAnsi="仿宋" w:eastAsia="仿宋" w:cs="仿宋"/>
                <w:color w:val="444444"/>
                <w:szCs w:val="21"/>
                <w:shd w:val="clear" w:color="auto" w:fill="FFFFFF"/>
              </w:rPr>
              <w:t>现场比选时需提供实物样品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电钩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开展食管癌、肺癌、纵膈肿瘤、创伤等手术，术中所需手术器械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1把</w:t>
            </w:r>
          </w:p>
        </w:tc>
        <w:tc>
          <w:tcPr>
            <w:tcW w:w="4041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1.型号规格：5*330（弯）2.</w:t>
            </w:r>
            <w:r>
              <w:rPr>
                <w:rFonts w:ascii="仿宋" w:hAnsi="仿宋" w:eastAsia="仿宋" w:cs="仿宋"/>
                <w:color w:val="444444"/>
                <w:szCs w:val="21"/>
                <w:shd w:val="clear" w:color="auto" w:fill="FFFFFF"/>
              </w:rPr>
              <w:t>现场比选时需提供实物样品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弯剪刀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开展食管癌、肺癌、纵膈肿瘤、创伤等手术，术中所需手术器械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1把</w:t>
            </w:r>
          </w:p>
        </w:tc>
        <w:tc>
          <w:tcPr>
            <w:tcW w:w="4041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1.型号规格：5*330。2.</w:t>
            </w:r>
            <w:r>
              <w:rPr>
                <w:rFonts w:ascii="仿宋" w:hAnsi="仿宋" w:eastAsia="仿宋" w:cs="仿宋"/>
                <w:color w:val="444444"/>
                <w:szCs w:val="21"/>
                <w:shd w:val="clear" w:color="auto" w:fill="FFFFFF"/>
              </w:rPr>
              <w:t>现场比选时需提供实物样品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弯分离剪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开展食管癌、肺癌、纵膈肿瘤、创伤等手术，术中所需手术器械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1把</w:t>
            </w:r>
          </w:p>
        </w:tc>
        <w:tc>
          <w:tcPr>
            <w:tcW w:w="4041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1.型号规格：5*330。2.</w:t>
            </w:r>
            <w:r>
              <w:rPr>
                <w:rFonts w:ascii="仿宋" w:hAnsi="仿宋" w:eastAsia="仿宋" w:cs="仿宋"/>
                <w:color w:val="444444"/>
                <w:szCs w:val="21"/>
                <w:shd w:val="clear" w:color="auto" w:fill="FFFFFF"/>
              </w:rPr>
              <w:t>现场比选时需提供实物样品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塑料夹钳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开展食管癌、肺癌、纵膈肿瘤、创伤等手术，术中所需手术器械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1把</w:t>
            </w:r>
          </w:p>
        </w:tc>
        <w:tc>
          <w:tcPr>
            <w:tcW w:w="4041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1.型号规格：5*330。2.</w:t>
            </w:r>
            <w:r>
              <w:rPr>
                <w:rFonts w:ascii="仿宋" w:hAnsi="仿宋" w:eastAsia="仿宋" w:cs="仿宋"/>
                <w:color w:val="444444"/>
                <w:szCs w:val="21"/>
                <w:shd w:val="clear" w:color="auto" w:fill="FFFFFF"/>
              </w:rPr>
              <w:t>现场比选时需提供实物样品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打结棒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开展食管癌、肺癌、纵膈肿瘤、创伤等手术，术中所需手术器械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1把</w:t>
            </w:r>
          </w:p>
        </w:tc>
        <w:tc>
          <w:tcPr>
            <w:tcW w:w="4041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1.型号规格：5*330。2.</w:t>
            </w:r>
            <w:r>
              <w:rPr>
                <w:rFonts w:ascii="仿宋" w:hAnsi="仿宋" w:eastAsia="仿宋" w:cs="仿宋"/>
                <w:color w:val="444444"/>
                <w:szCs w:val="21"/>
                <w:shd w:val="clear" w:color="auto" w:fill="FFFFFF"/>
              </w:rPr>
              <w:t>现场比选时需提供实物样品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三角肺叶钳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开展食管癌、肺癌、纵膈肿瘤、创伤等手术，术中所需手术器械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1把</w:t>
            </w:r>
          </w:p>
        </w:tc>
        <w:tc>
          <w:tcPr>
            <w:tcW w:w="4041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1.型号规格：20cm直有齿。2.</w:t>
            </w:r>
            <w:r>
              <w:rPr>
                <w:rFonts w:ascii="仿宋" w:hAnsi="仿宋" w:eastAsia="仿宋" w:cs="仿宋"/>
                <w:color w:val="444444"/>
                <w:szCs w:val="21"/>
                <w:shd w:val="clear" w:color="auto" w:fill="FFFFFF"/>
              </w:rPr>
              <w:t>现场比选时需提供实物样品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三叶钳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开展食管癌、肺癌、纵膈肿瘤、创伤等手术，术中所需手术器械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1把</w:t>
            </w:r>
          </w:p>
        </w:tc>
        <w:tc>
          <w:tcPr>
            <w:tcW w:w="4041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1.型号规格：26.5cm。2.</w:t>
            </w:r>
            <w:r>
              <w:rPr>
                <w:rFonts w:ascii="仿宋" w:hAnsi="仿宋" w:eastAsia="仿宋" w:cs="仿宋"/>
                <w:color w:val="444444"/>
                <w:szCs w:val="21"/>
                <w:shd w:val="clear" w:color="auto" w:fill="FFFFFF"/>
              </w:rPr>
              <w:t>现场比选时需提供实物样品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肋骨合拢器</w:t>
            </w:r>
          </w:p>
        </w:tc>
        <w:tc>
          <w:tcPr>
            <w:tcW w:w="2915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开展食管癌、肺癌、纵膈肿瘤、创伤等手术，术中所需手术器械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1把</w:t>
            </w:r>
          </w:p>
        </w:tc>
        <w:tc>
          <w:tcPr>
            <w:tcW w:w="4041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44444"/>
                <w:szCs w:val="21"/>
                <w:shd w:val="clear" w:color="auto" w:fill="FFFFFF"/>
              </w:rPr>
              <w:t>1.</w:t>
            </w:r>
            <w:r>
              <w:rPr>
                <w:rFonts w:ascii="仿宋" w:hAnsi="仿宋" w:eastAsia="仿宋" w:cs="仿宋"/>
                <w:color w:val="444444"/>
                <w:szCs w:val="21"/>
                <w:shd w:val="clear" w:color="auto" w:fill="FFFFFF"/>
              </w:rPr>
              <w:t>现场比选时需提供实物样品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无损伤止血钳</w:t>
            </w:r>
          </w:p>
        </w:tc>
        <w:tc>
          <w:tcPr>
            <w:tcW w:w="291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开展食管癌、肺癌、纵膈肿瘤、创伤等手术，术中所需手术器械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1把</w:t>
            </w:r>
          </w:p>
        </w:tc>
        <w:tc>
          <w:tcPr>
            <w:tcW w:w="4041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44444"/>
                <w:szCs w:val="21"/>
                <w:shd w:val="clear" w:color="auto" w:fill="FFFFFF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型号规格：16cm圆弯35*10。2.</w:t>
            </w:r>
            <w:r>
              <w:rPr>
                <w:rFonts w:ascii="仿宋" w:hAnsi="仿宋" w:eastAsia="仿宋" w:cs="仿宋"/>
                <w:color w:val="444444"/>
                <w:szCs w:val="21"/>
                <w:shd w:val="clear" w:color="auto" w:fill="FFFFFF"/>
              </w:rPr>
              <w:t>现场比选时需提供实物样品</w:t>
            </w:r>
          </w:p>
        </w:tc>
      </w:tr>
    </w:tbl>
    <w:p>
      <w:pPr>
        <w:spacing w:line="600" w:lineRule="exact"/>
        <w:jc w:val="right"/>
        <w:rPr>
          <w:b/>
          <w:bCs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b/>
          <w:bCs/>
          <w:sz w:val="32"/>
          <w:szCs w:val="32"/>
        </w:rPr>
        <w:t xml:space="preserve">  采购最高限价：9.2万元</w:t>
      </w:r>
    </w:p>
    <w:p>
      <w:pPr>
        <w:spacing w:line="600" w:lineRule="exact"/>
        <w:ind w:firstLine="320" w:firstLineChars="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二、参加比选的供应商应具备的条件及需需递交的资料</w:t>
      </w:r>
    </w:p>
    <w:p>
      <w:pPr>
        <w:spacing w:line="60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/>
          <w:sz w:val="24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</w:rPr>
        <w:t>（一）经销商应具备的条件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1、具有独立履行民事责任的主体资格；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2、遵守国家法律法规，具有良好的信誉和诚实的商业道德；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3、具有履行合同的能力；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4、所供产品符合国家、行业标准；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(二）经销商需递交的资料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1、产品报价单（模板详见附件1，附件2）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2、产品的价格佐证资料（至少三张省内三级乙等及以上医院近一年的销售发票复印件）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3、医疗器械注册证/备案信息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4、生产厂家/上级代理商的证件，包括营业执照、开户许可证、医疗器械（生产/经营）企业许可证/备案凭证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5、公司间授权委托书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6、本公司的证件，包括营业执照、开户许可证、医疗器械（生产/经营）企业许可证/备案凭证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7、本公司法人对业务代表的授权委托书（包含授权期限、联系电话、电子邮箱信息）、业务代表的身份证复印件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8.产品的使用说明书、标签图片、实物图片、产品的合格证明文件（第三方检验报告、进口产品报关资料）以上资料均需加盖鲜章，并按照以上顺序递交，资料的规范性做为比选的依据之一。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三、公示及资料接收截止日期：2020年11月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26</w:t>
      </w:r>
      <w:r>
        <w:rPr>
          <w:rFonts w:hint="eastAsia" w:ascii="黑体" w:hAnsi="黑体" w:eastAsia="黑体" w:cs="黑体"/>
          <w:sz w:val="32"/>
          <w:szCs w:val="32"/>
        </w:rPr>
        <w:t>日下午17：00止，不接受电话报名,请现场确认相关参会时间和流程，逾期递交资料不予受理。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四、联系方式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联系电话：0816-7229049     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联系人：王老师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地址：盐亭县人民医院行政楼二楼采购办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盐亭县人民医院</w:t>
      </w:r>
    </w:p>
    <w:p>
      <w:pPr>
        <w:spacing w:line="60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2020年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footerReference r:id="rId3" w:type="default"/>
      <w:pgSz w:w="11906" w:h="16838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AD8CDA"/>
    <w:multiLevelType w:val="singleLevel"/>
    <w:tmpl w:val="82AD8CDA"/>
    <w:lvl w:ilvl="0" w:tentative="0">
      <w:start w:val="1"/>
      <w:numFmt w:val="chineseCounting"/>
      <w:suff w:val="nothing"/>
      <w:lvlText w:val="%1、"/>
      <w:lvlJc w:val="left"/>
      <w:pPr>
        <w:ind w:left="315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437E5"/>
    <w:rsid w:val="000432E6"/>
    <w:rsid w:val="00416C0C"/>
    <w:rsid w:val="00CE267A"/>
    <w:rsid w:val="10695A32"/>
    <w:rsid w:val="159437E5"/>
    <w:rsid w:val="160A6A49"/>
    <w:rsid w:val="306B1E0D"/>
    <w:rsid w:val="34BC5E1A"/>
    <w:rsid w:val="427D6D83"/>
    <w:rsid w:val="48265E72"/>
    <w:rsid w:val="516B11E9"/>
    <w:rsid w:val="5D167701"/>
    <w:rsid w:val="626C718B"/>
    <w:rsid w:val="636433FE"/>
    <w:rsid w:val="694A3F51"/>
    <w:rsid w:val="6CA01F8F"/>
    <w:rsid w:val="6F5261D9"/>
    <w:rsid w:val="792B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444444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0000FF"/>
      <w:u w:val="single"/>
    </w:rPr>
  </w:style>
  <w:style w:type="character" w:styleId="15">
    <w:name w:val="HTML Code"/>
    <w:basedOn w:val="8"/>
    <w:qFormat/>
    <w:uiPriority w:val="0"/>
    <w:rPr>
      <w:rFonts w:ascii="Courier" w:hAnsi="Courier" w:eastAsia="Courier" w:cs="Courier"/>
      <w:sz w:val="20"/>
    </w:rPr>
  </w:style>
  <w:style w:type="character" w:styleId="16">
    <w:name w:val="HTML Cite"/>
    <w:basedOn w:val="8"/>
    <w:qFormat/>
    <w:uiPriority w:val="0"/>
  </w:style>
  <w:style w:type="character" w:styleId="17">
    <w:name w:val="HTML Keyboard"/>
    <w:basedOn w:val="8"/>
    <w:qFormat/>
    <w:uiPriority w:val="0"/>
    <w:rPr>
      <w:rFonts w:hint="default" w:ascii="Courier" w:hAnsi="Courier" w:eastAsia="Courier" w:cs="Courier"/>
      <w:sz w:val="20"/>
    </w:rPr>
  </w:style>
  <w:style w:type="character" w:styleId="18">
    <w:name w:val="HTML Sample"/>
    <w:basedOn w:val="8"/>
    <w:qFormat/>
    <w:uiPriority w:val="0"/>
    <w:rPr>
      <w:rFonts w:hint="default" w:ascii="Courier" w:hAnsi="Courier" w:eastAsia="Courier" w:cs="Courie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0F0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459</Words>
  <Characters>2621</Characters>
  <Lines>21</Lines>
  <Paragraphs>6</Paragraphs>
  <TotalTime>10</TotalTime>
  <ScaleCrop>false</ScaleCrop>
  <LinksUpToDate>false</LinksUpToDate>
  <CharactersWithSpaces>3074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2020-10-14T01:42:00Z</dcterms:created>
  <dc:creator>Administrator</dc:creator>
  <cp:lastModifiedBy>304908</cp:lastModifiedBy>
  <cp:lastPrinted>2020-10-19T01:56:00Z</cp:lastPrinted>
  <dcterms:modified xsi:type="dcterms:W3CDTF">2020-11-18T09:42:44Z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